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C99" w:rsidRDefault="00C24C99">
      <w:pPr>
        <w:rPr>
          <w:rFonts w:ascii="Verdana" w:hAnsi="Verdana" w:cs="Aparajita"/>
        </w:rPr>
      </w:pPr>
      <w:r w:rsidRPr="00141862">
        <w:rPr>
          <w:rFonts w:ascii="Verdana" w:hAnsi="Verdana" w:cs="Aparajita"/>
        </w:rPr>
        <w:t>Juli 2013</w:t>
      </w:r>
      <w:r w:rsidR="007D3116">
        <w:rPr>
          <w:rFonts w:ascii="Verdana" w:hAnsi="Verdana" w:cs="Aparajita"/>
        </w:rPr>
        <w:t xml:space="preserve"> /  </w:t>
      </w:r>
      <w:r w:rsidRPr="00141862">
        <w:rPr>
          <w:rFonts w:ascii="Verdana" w:hAnsi="Verdana" w:cs="Aparajita"/>
          <w:color w:val="000000"/>
          <w:sz w:val="28"/>
          <w:szCs w:val="28"/>
        </w:rPr>
        <w:t>DRMN  - starker Verein</w:t>
      </w:r>
      <w:r>
        <w:rPr>
          <w:rFonts w:ascii="Verdana" w:hAnsi="Verdana" w:cs="Aparajita"/>
          <w:color w:val="000000"/>
          <w:sz w:val="28"/>
          <w:szCs w:val="28"/>
        </w:rPr>
        <w:t>,</w:t>
      </w:r>
      <w:r w:rsidRPr="00141862">
        <w:rPr>
          <w:rFonts w:ascii="Verdana" w:hAnsi="Verdana" w:cs="Aparajita"/>
          <w:color w:val="000000"/>
          <w:sz w:val="28"/>
          <w:szCs w:val="28"/>
        </w:rPr>
        <w:t xml:space="preserve"> starke Mitglieder!</w:t>
      </w:r>
    </w:p>
    <w:p w:rsidR="009F1357" w:rsidRPr="00534DBD" w:rsidRDefault="002718D8">
      <w:pPr>
        <w:rPr>
          <w:rFonts w:ascii="Verdana" w:hAnsi="Verdana" w:cs="Aparajita"/>
          <w:sz w:val="16"/>
          <w:szCs w:val="16"/>
        </w:rPr>
      </w:pPr>
      <w:r>
        <w:rPr>
          <w:noProof/>
          <w:lang w:eastAsia="de-DE"/>
        </w:rPr>
        <w:drawing>
          <wp:inline distT="0" distB="0" distL="0" distR="0" wp14:anchorId="60D4273B" wp14:editId="45F1EC02">
            <wp:extent cx="5705475" cy="1905000"/>
            <wp:effectExtent l="0" t="0" r="9525" b="0"/>
            <wp:docPr id="1" name="Grafik 3" descr="DRMN Einlad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DRMN Einladu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5475" cy="1905000"/>
                    </a:xfrm>
                    <a:prstGeom prst="rect">
                      <a:avLst/>
                    </a:prstGeom>
                    <a:noFill/>
                    <a:ln>
                      <a:noFill/>
                    </a:ln>
                  </pic:spPr>
                </pic:pic>
              </a:graphicData>
            </a:graphic>
          </wp:inline>
        </w:drawing>
      </w:r>
      <w:r w:rsidR="00534DBD">
        <w:rPr>
          <w:rFonts w:ascii="Verdana" w:hAnsi="Verdana" w:cs="Aparajita"/>
        </w:rPr>
        <w:br/>
      </w:r>
      <w:r w:rsidR="00534DBD">
        <w:rPr>
          <w:rFonts w:ascii="Verdana" w:hAnsi="Verdana" w:cs="Aparajita"/>
          <w:sz w:val="16"/>
          <w:szCs w:val="16"/>
        </w:rPr>
        <w:t>(Bild von Andreas Bräuer)</w:t>
      </w:r>
    </w:p>
    <w:p w:rsidR="009F1357" w:rsidRDefault="009F1357" w:rsidP="00212304">
      <w:pPr>
        <w:rPr>
          <w:rFonts w:ascii="Verdana" w:hAnsi="Verdana" w:cs="Aparajita"/>
        </w:rPr>
      </w:pPr>
      <w:r w:rsidRPr="002718D8">
        <w:rPr>
          <w:rFonts w:ascii="Verdana" w:hAnsi="Verdana"/>
          <w:b/>
          <w:color w:val="000000" w:themeColor="text1"/>
          <w:lang w:eastAsia="de-DE"/>
        </w:rPr>
        <w:t>Das</w:t>
      </w:r>
      <w:r>
        <w:rPr>
          <w:rFonts w:ascii="Verdana" w:hAnsi="Verdana"/>
          <w:b/>
          <w:color w:val="E36C0A"/>
          <w:lang w:eastAsia="de-DE"/>
        </w:rPr>
        <w:t xml:space="preserve"> </w:t>
      </w:r>
      <w:r w:rsidRPr="004D3E0C">
        <w:rPr>
          <w:rFonts w:ascii="Verdana" w:hAnsi="Verdana"/>
          <w:b/>
          <w:lang w:eastAsia="de-DE"/>
        </w:rPr>
        <w:t>Deutsch-Russische Management-Netzwerk e.V. (</w:t>
      </w:r>
      <w:r w:rsidRPr="004D3E0C">
        <w:rPr>
          <w:rFonts w:ascii="Verdana" w:hAnsi="Verdana" w:cs="Aparajita"/>
          <w:b/>
        </w:rPr>
        <w:t xml:space="preserve">DRMN) ist </w:t>
      </w:r>
      <w:r>
        <w:rPr>
          <w:rFonts w:ascii="Verdana" w:hAnsi="Verdana" w:cs="Aparajita"/>
          <w:b/>
        </w:rPr>
        <w:t>der</w:t>
      </w:r>
      <w:r w:rsidRPr="004D3E0C">
        <w:rPr>
          <w:rFonts w:ascii="Verdana" w:hAnsi="Verdana" w:cs="Aparajita"/>
          <w:b/>
        </w:rPr>
        <w:t xml:space="preserve"> aktive  Kern der </w:t>
      </w:r>
      <w:proofErr w:type="spellStart"/>
      <w:r w:rsidRPr="004D3E0C">
        <w:rPr>
          <w:rFonts w:ascii="Verdana" w:hAnsi="Verdana" w:cs="Aparajita"/>
          <w:b/>
        </w:rPr>
        <w:t>Alumni</w:t>
      </w:r>
      <w:proofErr w:type="spellEnd"/>
      <w:r w:rsidRPr="004D3E0C">
        <w:rPr>
          <w:rFonts w:ascii="Verdana" w:hAnsi="Verdana" w:cs="Aparajita"/>
          <w:b/>
        </w:rPr>
        <w:t xml:space="preserve"> </w:t>
      </w:r>
      <w:proofErr w:type="gramStart"/>
      <w:r>
        <w:rPr>
          <w:rFonts w:ascii="Verdana" w:hAnsi="Verdana" w:cs="Aparajita"/>
          <w:b/>
        </w:rPr>
        <w:t>des</w:t>
      </w:r>
      <w:r w:rsidRPr="004D3E0C">
        <w:rPr>
          <w:rFonts w:ascii="Verdana" w:hAnsi="Verdana" w:cs="Aparajita"/>
          <w:b/>
        </w:rPr>
        <w:t xml:space="preserve"> </w:t>
      </w:r>
      <w:r w:rsidRPr="004D3E0C">
        <w:rPr>
          <w:rFonts w:ascii="Verdana" w:hAnsi="Verdana"/>
          <w:b/>
          <w:lang w:eastAsia="de-DE"/>
        </w:rPr>
        <w:t xml:space="preserve">Managerfortbildungsprogramm </w:t>
      </w:r>
      <w:r>
        <w:rPr>
          <w:rFonts w:ascii="Verdana" w:hAnsi="Verdana"/>
          <w:b/>
          <w:lang w:eastAsia="de-DE"/>
        </w:rPr>
        <w:t>„</w:t>
      </w:r>
      <w:r w:rsidRPr="004D3E0C">
        <w:rPr>
          <w:rFonts w:ascii="Verdana" w:hAnsi="Verdana"/>
          <w:b/>
          <w:lang w:eastAsia="de-DE"/>
        </w:rPr>
        <w:t xml:space="preserve">Fit </w:t>
      </w:r>
      <w:proofErr w:type="gramEnd"/>
      <w:r w:rsidRPr="004D3E0C">
        <w:rPr>
          <w:rFonts w:ascii="Verdana" w:hAnsi="Verdana"/>
          <w:b/>
          <w:lang w:eastAsia="de-DE"/>
        </w:rPr>
        <w:t xml:space="preserve"> für Russlandgeschäft</w:t>
      </w:r>
      <w:r>
        <w:rPr>
          <w:rFonts w:ascii="Verdana" w:hAnsi="Verdana"/>
          <w:b/>
          <w:lang w:eastAsia="de-DE"/>
        </w:rPr>
        <w:t>“</w:t>
      </w:r>
      <w:r w:rsidRPr="004D3E0C">
        <w:rPr>
          <w:rFonts w:ascii="Verdana" w:hAnsi="Verdana"/>
          <w:b/>
          <w:lang w:eastAsia="de-DE"/>
        </w:rPr>
        <w:t xml:space="preserve">. Es gibt einige </w:t>
      </w:r>
      <w:r>
        <w:rPr>
          <w:rFonts w:ascii="Verdana" w:hAnsi="Verdana"/>
          <w:b/>
          <w:lang w:eastAsia="de-DE"/>
        </w:rPr>
        <w:t>regionale Gruppen</w:t>
      </w:r>
      <w:r w:rsidRPr="004D3E0C">
        <w:rPr>
          <w:rFonts w:ascii="Verdana" w:hAnsi="Verdana"/>
          <w:b/>
          <w:lang w:eastAsia="de-DE"/>
        </w:rPr>
        <w:t xml:space="preserve"> in Deutschland. </w:t>
      </w:r>
      <w:r>
        <w:rPr>
          <w:rFonts w:ascii="Verdana" w:hAnsi="Verdana"/>
          <w:b/>
          <w:lang w:eastAsia="de-DE"/>
        </w:rPr>
        <w:t>Wir</w:t>
      </w:r>
      <w:r w:rsidRPr="004D3E0C">
        <w:rPr>
          <w:rFonts w:ascii="Verdana" w:hAnsi="Verdana"/>
          <w:b/>
          <w:lang w:eastAsia="de-DE"/>
        </w:rPr>
        <w:t xml:space="preserve"> berichte</w:t>
      </w:r>
      <w:r>
        <w:rPr>
          <w:rFonts w:ascii="Verdana" w:hAnsi="Verdana"/>
          <w:b/>
          <w:lang w:eastAsia="de-DE"/>
        </w:rPr>
        <w:t>n</w:t>
      </w:r>
      <w:r w:rsidRPr="004D3E0C">
        <w:rPr>
          <w:rFonts w:ascii="Verdana" w:hAnsi="Verdana"/>
          <w:b/>
          <w:lang w:eastAsia="de-DE"/>
        </w:rPr>
        <w:t xml:space="preserve"> hier über </w:t>
      </w:r>
      <w:r>
        <w:rPr>
          <w:rFonts w:ascii="Verdana" w:hAnsi="Verdana"/>
          <w:b/>
          <w:lang w:eastAsia="de-DE"/>
        </w:rPr>
        <w:t xml:space="preserve"> die Ziele, die Stärken- also die Attraktivität unseres Netzwerks.</w:t>
      </w:r>
    </w:p>
    <w:p w:rsidR="007D3116" w:rsidRDefault="007D3116" w:rsidP="00AF7459">
      <w:pPr>
        <w:pStyle w:val="NurText"/>
        <w:rPr>
          <w:rFonts w:ascii="Verdana" w:hAnsi="Verdana" w:cs="Aparajita"/>
        </w:rPr>
      </w:pPr>
    </w:p>
    <w:p w:rsidR="009F1357" w:rsidRPr="007D3116" w:rsidRDefault="009F1357" w:rsidP="004D3E0C">
      <w:pPr>
        <w:pStyle w:val="NurText"/>
        <w:rPr>
          <w:rFonts w:ascii="Verdana" w:hAnsi="Verdana" w:cs="Aparajita"/>
          <w:sz w:val="20"/>
          <w:szCs w:val="20"/>
        </w:rPr>
      </w:pPr>
      <w:r w:rsidRPr="007D3116">
        <w:rPr>
          <w:rFonts w:ascii="Verdana" w:hAnsi="Verdana" w:cs="Aparajita"/>
          <w:sz w:val="20"/>
          <w:szCs w:val="20"/>
        </w:rPr>
        <w:t>Bald hat der DRMN die 100 Mitglieder-Marke überschritten. Dies bedeutet, dass jeder dritte Programmteilnehmer „Fit für Russlandgeschäft“ im Netzwerk für sich Chancen und einen hohen Nutzen erkennt.</w:t>
      </w:r>
    </w:p>
    <w:p w:rsidR="009F1357" w:rsidRPr="007D3116" w:rsidRDefault="009F1357" w:rsidP="004D3E0C">
      <w:pPr>
        <w:pStyle w:val="NurText"/>
        <w:rPr>
          <w:rFonts w:ascii="Verdana" w:hAnsi="Verdana" w:cs="Aparajita"/>
          <w:sz w:val="20"/>
          <w:szCs w:val="20"/>
        </w:rPr>
      </w:pPr>
      <w:r w:rsidRPr="007D3116">
        <w:rPr>
          <w:rFonts w:ascii="Verdana" w:hAnsi="Verdana" w:cs="Aparajita"/>
          <w:sz w:val="20"/>
          <w:szCs w:val="20"/>
        </w:rPr>
        <w:br/>
        <w:t>Der DRMN wurde als ein aktiver Zusammenschluss von Gleichgesinnten mit starkem Bezug  zu Russland, bestehend aus den Teilnehmer</w:t>
      </w:r>
      <w:r w:rsidR="00FA164F">
        <w:rPr>
          <w:rFonts w:ascii="Verdana" w:hAnsi="Verdana" w:cs="Aparajita"/>
          <w:sz w:val="20"/>
          <w:szCs w:val="20"/>
        </w:rPr>
        <w:t>n</w:t>
      </w:r>
      <w:r w:rsidRPr="007D3116">
        <w:rPr>
          <w:rFonts w:ascii="Verdana" w:hAnsi="Verdana" w:cs="Aparajita"/>
          <w:sz w:val="20"/>
          <w:szCs w:val="20"/>
        </w:rPr>
        <w:t xml:space="preserve"> der deut</w:t>
      </w:r>
      <w:r w:rsidR="00FA164F">
        <w:rPr>
          <w:rFonts w:ascii="Verdana" w:hAnsi="Verdana" w:cs="Aparajita"/>
          <w:sz w:val="20"/>
          <w:szCs w:val="20"/>
        </w:rPr>
        <w:t>schen Pilotgruppe des</w:t>
      </w:r>
      <w:r w:rsidRPr="007D3116">
        <w:rPr>
          <w:rFonts w:ascii="Verdana" w:hAnsi="Verdana" w:cs="Aparajita"/>
          <w:sz w:val="20"/>
          <w:szCs w:val="20"/>
        </w:rPr>
        <w:t xml:space="preserve"> „Präsidentenprogramms“, im Jahr 2007 in Berlin gegründet.</w:t>
      </w:r>
    </w:p>
    <w:p w:rsidR="009F1357" w:rsidRPr="007D3116" w:rsidRDefault="009F1357" w:rsidP="004D3E0C">
      <w:pPr>
        <w:pStyle w:val="NurText"/>
        <w:rPr>
          <w:rFonts w:ascii="Verdana" w:hAnsi="Verdana" w:cs="Aparajita"/>
          <w:sz w:val="20"/>
          <w:szCs w:val="20"/>
        </w:rPr>
      </w:pPr>
      <w:r w:rsidRPr="007D3116">
        <w:rPr>
          <w:rFonts w:ascii="Verdana" w:hAnsi="Verdana" w:cs="Aparajita"/>
          <w:sz w:val="20"/>
          <w:szCs w:val="20"/>
        </w:rPr>
        <w:t xml:space="preserve">Diese „Vereinsgeburt“ wäre ohne die „Eltern“, das Bundesministerium für Wirtschaft und Technologie sowie die </w:t>
      </w:r>
      <w:proofErr w:type="spellStart"/>
      <w:r w:rsidRPr="007D3116">
        <w:rPr>
          <w:rFonts w:ascii="Verdana" w:hAnsi="Verdana" w:cs="Aparajita"/>
          <w:sz w:val="20"/>
          <w:szCs w:val="20"/>
        </w:rPr>
        <w:t>InWEnt</w:t>
      </w:r>
      <w:proofErr w:type="spellEnd"/>
      <w:r w:rsidRPr="007D3116">
        <w:rPr>
          <w:rFonts w:ascii="Verdana" w:hAnsi="Verdana" w:cs="Aparajita"/>
          <w:sz w:val="20"/>
          <w:szCs w:val="20"/>
        </w:rPr>
        <w:t xml:space="preserve"> </w:t>
      </w:r>
      <w:proofErr w:type="spellStart"/>
      <w:r w:rsidRPr="007D3116">
        <w:rPr>
          <w:rFonts w:ascii="Verdana" w:hAnsi="Verdana" w:cs="Aparajita"/>
          <w:sz w:val="20"/>
          <w:szCs w:val="20"/>
        </w:rPr>
        <w:t>gGmbH</w:t>
      </w:r>
      <w:proofErr w:type="spellEnd"/>
      <w:r w:rsidRPr="007D3116">
        <w:rPr>
          <w:rFonts w:ascii="Verdana" w:hAnsi="Verdana" w:cs="Aparajita"/>
          <w:sz w:val="20"/>
          <w:szCs w:val="20"/>
        </w:rPr>
        <w:t xml:space="preserve"> (inzwischen Teil der GIZ) nicht möglich gewesen.</w:t>
      </w:r>
    </w:p>
    <w:p w:rsidR="009F1357" w:rsidRPr="007D3116" w:rsidRDefault="009F1357" w:rsidP="004D3E0C">
      <w:pPr>
        <w:pStyle w:val="NurText"/>
        <w:rPr>
          <w:rFonts w:ascii="Verdana" w:hAnsi="Verdana" w:cs="Aparajita"/>
          <w:sz w:val="20"/>
          <w:szCs w:val="20"/>
        </w:rPr>
      </w:pPr>
      <w:r w:rsidRPr="007D3116">
        <w:rPr>
          <w:rFonts w:ascii="Verdana" w:hAnsi="Verdana" w:cs="Aparajita"/>
          <w:sz w:val="20"/>
          <w:szCs w:val="20"/>
        </w:rPr>
        <w:t>Mit dem Programm „Fit für Russlandgeschäft“ begann für viele DRMN-Mitglieder eine neue Ära; sie starteten mit einem zwei- oder drei wöchigen Aufenthalt in ausgewählten Regionen Russlands (von St. Petersburg im Nordwesten über Zentral- und Südrussland bis hin nach Sibirien) Die logische Fortsetzung war dann später  die DRMN-Mitgliedschaft.</w:t>
      </w:r>
    </w:p>
    <w:p w:rsidR="009F1357" w:rsidRDefault="009F1357" w:rsidP="00AF7459">
      <w:pPr>
        <w:pStyle w:val="NurText"/>
        <w:pBdr>
          <w:bottom w:val="single" w:sz="12" w:space="1" w:color="auto"/>
        </w:pBdr>
        <w:rPr>
          <w:rFonts w:ascii="Verdana" w:hAnsi="Verdana" w:cs="Times New Roman"/>
          <w:b/>
          <w:color w:val="E36C0A"/>
          <w:lang w:eastAsia="de-DE"/>
        </w:rPr>
      </w:pPr>
    </w:p>
    <w:p w:rsidR="009F1357" w:rsidRDefault="009F1357" w:rsidP="00AF7459">
      <w:pPr>
        <w:pStyle w:val="NurText"/>
        <w:rPr>
          <w:rFonts w:ascii="Verdana" w:hAnsi="Verdana" w:cs="Times New Roman"/>
          <w:b/>
          <w:color w:val="E36C0A"/>
          <w:lang w:eastAsia="de-DE"/>
        </w:rPr>
      </w:pPr>
    </w:p>
    <w:p w:rsidR="009F1357" w:rsidRPr="00146B97" w:rsidRDefault="009F1357" w:rsidP="00AF7459">
      <w:pPr>
        <w:pStyle w:val="NurText"/>
        <w:rPr>
          <w:rFonts w:ascii="Verdana" w:hAnsi="Verdana" w:cs="Times New Roman"/>
          <w:sz w:val="18"/>
          <w:szCs w:val="18"/>
          <w:lang w:eastAsia="de-DE"/>
        </w:rPr>
      </w:pPr>
      <w:r w:rsidRPr="001B1F3C">
        <w:rPr>
          <w:rFonts w:ascii="Verdana" w:hAnsi="Verdana" w:cs="Times New Roman"/>
          <w:b/>
          <w:lang w:eastAsia="de-DE"/>
        </w:rPr>
        <w:t>DRMN</w:t>
      </w:r>
      <w:r>
        <w:rPr>
          <w:rFonts w:ascii="Verdana" w:hAnsi="Verdana" w:cs="Times New Roman"/>
          <w:b/>
          <w:lang w:eastAsia="de-DE"/>
        </w:rPr>
        <w:t xml:space="preserve"> in Kürze</w:t>
      </w:r>
      <w:r w:rsidRPr="001B1F3C">
        <w:rPr>
          <w:rFonts w:ascii="Verdana" w:hAnsi="Verdana" w:cs="Times New Roman"/>
          <w:b/>
          <w:lang w:eastAsia="de-DE"/>
        </w:rPr>
        <w:t>:</w:t>
      </w:r>
      <w:r w:rsidRPr="001B1F3C">
        <w:rPr>
          <w:rFonts w:ascii="Verdana" w:hAnsi="Verdana" w:cs="Times New Roman"/>
          <w:b/>
          <w:lang w:eastAsia="de-DE"/>
        </w:rPr>
        <w:br/>
      </w:r>
      <w:r w:rsidRPr="00146B97">
        <w:rPr>
          <w:rFonts w:ascii="Verdana" w:hAnsi="Verdana" w:cs="Times New Roman"/>
          <w:sz w:val="18"/>
          <w:szCs w:val="18"/>
          <w:lang w:eastAsia="de-DE"/>
        </w:rPr>
        <w:t>Stand Juli 2013:</w:t>
      </w:r>
    </w:p>
    <w:p w:rsidR="009F1357" w:rsidRPr="00146B97" w:rsidRDefault="009F1357" w:rsidP="000C7702">
      <w:pPr>
        <w:spacing w:after="0" w:line="240" w:lineRule="auto"/>
        <w:rPr>
          <w:rFonts w:ascii="Verdana" w:hAnsi="Verdana" w:cs="Aparajita"/>
          <w:sz w:val="18"/>
          <w:szCs w:val="18"/>
        </w:rPr>
      </w:pPr>
      <w:r w:rsidRPr="00FA164F">
        <w:rPr>
          <w:rFonts w:ascii="Verdana" w:hAnsi="Verdana"/>
          <w:color w:val="000000" w:themeColor="text1"/>
          <w:sz w:val="18"/>
          <w:szCs w:val="18"/>
          <w:lang w:eastAsia="de-DE"/>
        </w:rPr>
        <w:t>9</w:t>
      </w:r>
      <w:r w:rsidR="00FA164F" w:rsidRPr="00FA164F">
        <w:rPr>
          <w:rFonts w:ascii="Verdana" w:hAnsi="Verdana"/>
          <w:color w:val="000000" w:themeColor="text1"/>
          <w:sz w:val="18"/>
          <w:szCs w:val="18"/>
          <w:lang w:eastAsia="de-DE"/>
        </w:rPr>
        <w:t>1</w:t>
      </w:r>
      <w:r w:rsidRPr="00FA164F">
        <w:rPr>
          <w:rFonts w:ascii="Verdana" w:hAnsi="Verdana"/>
          <w:color w:val="000000" w:themeColor="text1"/>
          <w:sz w:val="18"/>
          <w:szCs w:val="18"/>
          <w:lang w:eastAsia="de-DE"/>
        </w:rPr>
        <w:t xml:space="preserve"> </w:t>
      </w:r>
      <w:r w:rsidRPr="00146B97">
        <w:rPr>
          <w:rFonts w:ascii="Verdana" w:hAnsi="Verdana"/>
          <w:sz w:val="18"/>
          <w:szCs w:val="18"/>
          <w:lang w:eastAsia="de-DE"/>
        </w:rPr>
        <w:t xml:space="preserve">Mitglieder, </w:t>
      </w:r>
      <w:r w:rsidRPr="00146B97">
        <w:rPr>
          <w:rFonts w:ascii="Verdana" w:hAnsi="Verdana" w:cs="Aparajita"/>
          <w:sz w:val="18"/>
          <w:szCs w:val="18"/>
        </w:rPr>
        <w:t>davon sind 71% aktuell im Russland-Geschäft tätig</w:t>
      </w:r>
    </w:p>
    <w:p w:rsidR="009F1357" w:rsidRPr="00146B97" w:rsidRDefault="009F1357" w:rsidP="00AF7459">
      <w:pPr>
        <w:pStyle w:val="NurText"/>
        <w:rPr>
          <w:rFonts w:ascii="Verdana" w:hAnsi="Verdana" w:cs="Times New Roman"/>
          <w:sz w:val="18"/>
          <w:szCs w:val="18"/>
          <w:lang w:eastAsia="de-DE"/>
        </w:rPr>
      </w:pPr>
      <w:r w:rsidRPr="00146B97">
        <w:rPr>
          <w:rFonts w:ascii="Verdana" w:hAnsi="Verdana" w:cs="Times New Roman"/>
          <w:sz w:val="18"/>
          <w:szCs w:val="18"/>
          <w:lang w:eastAsia="de-DE"/>
        </w:rPr>
        <w:t>deutschlandweit existieren 7 regionale Gruppen</w:t>
      </w:r>
    </w:p>
    <w:p w:rsidR="009F1357" w:rsidRDefault="009F1357" w:rsidP="00146B97">
      <w:pPr>
        <w:pStyle w:val="NurText"/>
        <w:pBdr>
          <w:bottom w:val="single" w:sz="12" w:space="2" w:color="auto"/>
        </w:pBdr>
        <w:rPr>
          <w:rFonts w:ascii="Verdana" w:hAnsi="Verdana" w:cs="Times New Roman"/>
          <w:sz w:val="18"/>
          <w:szCs w:val="18"/>
          <w:lang w:eastAsia="de-DE"/>
        </w:rPr>
      </w:pPr>
      <w:r w:rsidRPr="00146B97">
        <w:rPr>
          <w:rFonts w:ascii="Verdana" w:hAnsi="Verdana" w:cs="Times New Roman"/>
          <w:sz w:val="18"/>
          <w:szCs w:val="18"/>
          <w:lang w:eastAsia="de-DE"/>
        </w:rPr>
        <w:t xml:space="preserve">Vorstand: Nils Knigge, Jan </w:t>
      </w:r>
      <w:proofErr w:type="spellStart"/>
      <w:r w:rsidRPr="00146B97">
        <w:rPr>
          <w:rFonts w:ascii="Verdana" w:hAnsi="Verdana" w:cs="Times New Roman"/>
          <w:sz w:val="18"/>
          <w:szCs w:val="18"/>
          <w:lang w:eastAsia="de-DE"/>
        </w:rPr>
        <w:t>Krückemeyer</w:t>
      </w:r>
      <w:proofErr w:type="spellEnd"/>
      <w:r w:rsidRPr="00146B97">
        <w:rPr>
          <w:rFonts w:ascii="Verdana" w:hAnsi="Verdana" w:cs="Times New Roman"/>
          <w:sz w:val="18"/>
          <w:szCs w:val="18"/>
          <w:lang w:eastAsia="de-DE"/>
        </w:rPr>
        <w:t xml:space="preserve">, Nathalie Wenzel </w:t>
      </w:r>
    </w:p>
    <w:p w:rsidR="009F1357" w:rsidRDefault="009F1357" w:rsidP="00146B97">
      <w:pPr>
        <w:pStyle w:val="NurText"/>
        <w:pBdr>
          <w:bottom w:val="single" w:sz="12" w:space="2" w:color="auto"/>
        </w:pBdr>
        <w:rPr>
          <w:rFonts w:ascii="Verdana" w:hAnsi="Verdana" w:cs="Times New Roman"/>
          <w:sz w:val="18"/>
          <w:szCs w:val="18"/>
          <w:lang w:eastAsia="de-DE"/>
        </w:rPr>
      </w:pPr>
    </w:p>
    <w:p w:rsidR="009F1357" w:rsidRPr="00146B97" w:rsidRDefault="009F1357" w:rsidP="00146B97">
      <w:pPr>
        <w:pStyle w:val="NurText"/>
        <w:pBdr>
          <w:bottom w:val="single" w:sz="12" w:space="2" w:color="auto"/>
        </w:pBdr>
        <w:rPr>
          <w:rFonts w:ascii="Verdana" w:hAnsi="Verdana" w:cs="Times New Roman"/>
          <w:sz w:val="18"/>
          <w:szCs w:val="18"/>
          <w:lang w:eastAsia="de-DE"/>
        </w:rPr>
      </w:pPr>
      <w:r w:rsidRPr="00146B97">
        <w:rPr>
          <w:rFonts w:ascii="Verdana" w:hAnsi="Verdana" w:cs="Times New Roman"/>
          <w:sz w:val="18"/>
          <w:szCs w:val="18"/>
          <w:u w:val="single"/>
          <w:lang w:eastAsia="de-DE"/>
        </w:rPr>
        <w:t>Ziele:</w:t>
      </w:r>
      <w:r w:rsidRPr="00146B97">
        <w:rPr>
          <w:rFonts w:ascii="Verdana" w:hAnsi="Verdana" w:cs="Times New Roman"/>
          <w:sz w:val="18"/>
          <w:szCs w:val="18"/>
          <w:lang w:eastAsia="de-DE"/>
        </w:rPr>
        <w:t xml:space="preserve"> </w:t>
      </w:r>
      <w:r>
        <w:rPr>
          <w:rFonts w:ascii="Verdana" w:hAnsi="Verdana" w:cs="Times New Roman"/>
          <w:sz w:val="18"/>
          <w:szCs w:val="18"/>
          <w:lang w:eastAsia="de-DE"/>
        </w:rPr>
        <w:t xml:space="preserve"> Ü</w:t>
      </w:r>
      <w:r w:rsidRPr="00146B97">
        <w:rPr>
          <w:rFonts w:ascii="Verdana" w:hAnsi="Verdana" w:cs="Times New Roman"/>
          <w:sz w:val="18"/>
          <w:szCs w:val="18"/>
          <w:lang w:eastAsia="de-DE"/>
        </w:rPr>
        <w:t>berregionales Netzwerks der deutschen  Absolventen des „Präsidentenprogramms“–</w:t>
      </w:r>
      <w:r>
        <w:rPr>
          <w:rFonts w:ascii="Verdana" w:hAnsi="Verdana" w:cs="Times New Roman"/>
          <w:sz w:val="18"/>
          <w:szCs w:val="18"/>
          <w:lang w:eastAsia="de-DE"/>
        </w:rPr>
        <w:br/>
        <w:t xml:space="preserve">          </w:t>
      </w:r>
      <w:r w:rsidRPr="00146B97">
        <w:rPr>
          <w:rFonts w:ascii="Verdana" w:hAnsi="Verdana" w:cs="Times New Roman"/>
          <w:sz w:val="18"/>
          <w:szCs w:val="18"/>
          <w:lang w:eastAsia="de-DE"/>
        </w:rPr>
        <w:t>aus allen Branchen und Unternehmensgrößen</w:t>
      </w:r>
    </w:p>
    <w:p w:rsidR="009F1357" w:rsidRPr="00146B97" w:rsidRDefault="009F1357" w:rsidP="00146B97">
      <w:pPr>
        <w:pStyle w:val="NurText"/>
        <w:pBdr>
          <w:bottom w:val="single" w:sz="12" w:space="2" w:color="auto"/>
        </w:pBdr>
        <w:rPr>
          <w:rFonts w:ascii="Verdana" w:hAnsi="Verdana" w:cs="Times New Roman"/>
          <w:sz w:val="18"/>
          <w:szCs w:val="18"/>
          <w:lang w:eastAsia="de-DE"/>
        </w:rPr>
      </w:pPr>
    </w:p>
    <w:p w:rsidR="009F1357" w:rsidRPr="00146B97" w:rsidRDefault="009F1357" w:rsidP="00146B97">
      <w:pPr>
        <w:pStyle w:val="NurText"/>
        <w:pBdr>
          <w:bottom w:val="single" w:sz="12" w:space="2" w:color="auto"/>
        </w:pBdr>
        <w:rPr>
          <w:rFonts w:ascii="Verdana" w:hAnsi="Verdana" w:cs="Times New Roman"/>
          <w:sz w:val="18"/>
          <w:szCs w:val="18"/>
          <w:lang w:eastAsia="de-DE"/>
        </w:rPr>
      </w:pPr>
      <w:r>
        <w:rPr>
          <w:rFonts w:ascii="Verdana" w:hAnsi="Verdana" w:cs="Times New Roman"/>
          <w:sz w:val="18"/>
          <w:szCs w:val="18"/>
          <w:lang w:eastAsia="de-DE"/>
        </w:rPr>
        <w:t xml:space="preserve">          </w:t>
      </w:r>
      <w:r w:rsidRPr="00146B97">
        <w:rPr>
          <w:rFonts w:ascii="Verdana" w:hAnsi="Verdana" w:cs="Times New Roman"/>
          <w:sz w:val="18"/>
          <w:szCs w:val="18"/>
          <w:lang w:eastAsia="de-DE"/>
        </w:rPr>
        <w:t xml:space="preserve">Schnittstelle für die Kontaktaufnahme zu den ca. 70.000 </w:t>
      </w:r>
      <w:proofErr w:type="spellStart"/>
      <w:r w:rsidRPr="00146B97">
        <w:rPr>
          <w:rFonts w:ascii="Verdana" w:hAnsi="Verdana" w:cs="Times New Roman"/>
          <w:sz w:val="18"/>
          <w:szCs w:val="18"/>
          <w:lang w:eastAsia="de-DE"/>
        </w:rPr>
        <w:t>Alumni</w:t>
      </w:r>
      <w:proofErr w:type="spellEnd"/>
      <w:r w:rsidRPr="00146B97">
        <w:rPr>
          <w:rFonts w:ascii="Verdana" w:hAnsi="Verdana" w:cs="Times New Roman"/>
          <w:sz w:val="18"/>
          <w:szCs w:val="18"/>
          <w:lang w:eastAsia="de-DE"/>
        </w:rPr>
        <w:t xml:space="preserve"> des  russischen</w:t>
      </w:r>
      <w:r>
        <w:rPr>
          <w:rFonts w:ascii="Verdana" w:hAnsi="Verdana" w:cs="Times New Roman"/>
          <w:sz w:val="18"/>
          <w:szCs w:val="18"/>
          <w:lang w:eastAsia="de-DE"/>
        </w:rPr>
        <w:br/>
        <w:t xml:space="preserve">          </w:t>
      </w:r>
      <w:r w:rsidRPr="00146B97">
        <w:rPr>
          <w:rFonts w:ascii="Verdana" w:hAnsi="Verdana" w:cs="Times New Roman"/>
          <w:sz w:val="18"/>
          <w:szCs w:val="18"/>
          <w:lang w:eastAsia="de-DE"/>
        </w:rPr>
        <w:t xml:space="preserve">Präsidentenprogramms </w:t>
      </w:r>
    </w:p>
    <w:p w:rsidR="009F1357" w:rsidRPr="00146B97" w:rsidRDefault="009F1357" w:rsidP="00146B97">
      <w:pPr>
        <w:pStyle w:val="NurText"/>
        <w:pBdr>
          <w:bottom w:val="single" w:sz="12" w:space="2" w:color="auto"/>
        </w:pBdr>
        <w:rPr>
          <w:rFonts w:ascii="Verdana" w:hAnsi="Verdana" w:cs="Times New Roman"/>
          <w:sz w:val="18"/>
          <w:szCs w:val="18"/>
          <w:lang w:eastAsia="de-DE"/>
        </w:rPr>
      </w:pPr>
    </w:p>
    <w:p w:rsidR="009F1357" w:rsidRPr="00146B97" w:rsidRDefault="009F1357" w:rsidP="00146B97">
      <w:pPr>
        <w:pStyle w:val="NurText"/>
        <w:pBdr>
          <w:bottom w:val="single" w:sz="12" w:space="2" w:color="auto"/>
        </w:pBdr>
        <w:rPr>
          <w:rFonts w:ascii="Verdana" w:hAnsi="Verdana" w:cs="Times New Roman"/>
          <w:sz w:val="18"/>
          <w:szCs w:val="18"/>
          <w:lang w:eastAsia="de-DE"/>
        </w:rPr>
      </w:pPr>
      <w:r>
        <w:rPr>
          <w:rFonts w:ascii="Verdana" w:hAnsi="Verdana" w:cs="Times New Roman"/>
          <w:sz w:val="18"/>
          <w:szCs w:val="18"/>
          <w:lang w:eastAsia="de-DE"/>
        </w:rPr>
        <w:t xml:space="preserve">          </w:t>
      </w:r>
      <w:r w:rsidRPr="00146B97">
        <w:rPr>
          <w:rFonts w:ascii="Verdana" w:hAnsi="Verdana" w:cs="Times New Roman"/>
          <w:sz w:val="18"/>
          <w:szCs w:val="18"/>
          <w:lang w:eastAsia="de-DE"/>
        </w:rPr>
        <w:t>Austausch für vielfältige Fragen  im Zusammenhang mit Russlandgeschäften</w:t>
      </w:r>
    </w:p>
    <w:p w:rsidR="009F1357" w:rsidRPr="00146B97" w:rsidRDefault="009F1357" w:rsidP="00146B97">
      <w:pPr>
        <w:pStyle w:val="NurText"/>
        <w:pBdr>
          <w:bottom w:val="single" w:sz="12" w:space="2" w:color="auto"/>
        </w:pBdr>
        <w:rPr>
          <w:rFonts w:ascii="Verdana" w:hAnsi="Verdana" w:cs="Times New Roman"/>
          <w:sz w:val="18"/>
          <w:szCs w:val="18"/>
          <w:lang w:eastAsia="de-DE"/>
        </w:rPr>
      </w:pPr>
    </w:p>
    <w:p w:rsidR="009F1357" w:rsidRDefault="009F1357" w:rsidP="00146B97">
      <w:pPr>
        <w:pStyle w:val="NurText"/>
        <w:pBdr>
          <w:bottom w:val="single" w:sz="12" w:space="2" w:color="auto"/>
        </w:pBdr>
        <w:rPr>
          <w:rFonts w:ascii="Verdana" w:hAnsi="Verdana" w:cs="Times New Roman"/>
          <w:sz w:val="18"/>
          <w:szCs w:val="18"/>
          <w:lang w:eastAsia="de-DE"/>
        </w:rPr>
      </w:pPr>
      <w:r>
        <w:rPr>
          <w:rFonts w:ascii="Verdana" w:hAnsi="Verdana" w:cs="Times New Roman"/>
          <w:sz w:val="18"/>
          <w:szCs w:val="18"/>
          <w:lang w:eastAsia="de-DE"/>
        </w:rPr>
        <w:t xml:space="preserve">          </w:t>
      </w:r>
      <w:r w:rsidRPr="00146B97">
        <w:rPr>
          <w:rFonts w:ascii="Verdana" w:hAnsi="Verdana" w:cs="Times New Roman"/>
          <w:sz w:val="18"/>
          <w:szCs w:val="18"/>
          <w:lang w:eastAsia="de-DE"/>
        </w:rPr>
        <w:t>Beitrag zur Völkerverständi</w:t>
      </w:r>
      <w:r>
        <w:rPr>
          <w:rFonts w:ascii="Verdana" w:hAnsi="Verdana" w:cs="Times New Roman"/>
          <w:sz w:val="18"/>
          <w:szCs w:val="18"/>
          <w:lang w:eastAsia="de-DE"/>
        </w:rPr>
        <w:t>gung mit Fokus auf Beziehungen</w:t>
      </w:r>
      <w:r w:rsidRPr="00146B97">
        <w:rPr>
          <w:rFonts w:ascii="Verdana" w:hAnsi="Verdana" w:cs="Times New Roman"/>
          <w:sz w:val="18"/>
          <w:szCs w:val="18"/>
          <w:lang w:eastAsia="de-DE"/>
        </w:rPr>
        <w:t xml:space="preserve"> zwischen deutschen und</w:t>
      </w:r>
      <w:r>
        <w:rPr>
          <w:rFonts w:ascii="Verdana" w:hAnsi="Verdana" w:cs="Times New Roman"/>
          <w:sz w:val="18"/>
          <w:szCs w:val="18"/>
          <w:lang w:eastAsia="de-DE"/>
        </w:rPr>
        <w:br/>
        <w:t xml:space="preserve">          </w:t>
      </w:r>
      <w:r w:rsidRPr="00146B97">
        <w:rPr>
          <w:rFonts w:ascii="Verdana" w:hAnsi="Verdana" w:cs="Times New Roman"/>
          <w:sz w:val="18"/>
          <w:szCs w:val="18"/>
          <w:lang w:eastAsia="de-DE"/>
        </w:rPr>
        <w:t>russischen Managern</w:t>
      </w:r>
    </w:p>
    <w:p w:rsidR="009F1357" w:rsidRDefault="009F1357" w:rsidP="00146B97">
      <w:pPr>
        <w:pStyle w:val="NurText"/>
        <w:pBdr>
          <w:bottom w:val="single" w:sz="12" w:space="2" w:color="auto"/>
        </w:pBdr>
        <w:rPr>
          <w:rFonts w:ascii="Verdana" w:hAnsi="Verdana" w:cs="Times New Roman"/>
          <w:sz w:val="18"/>
          <w:szCs w:val="18"/>
          <w:lang w:eastAsia="de-DE"/>
        </w:rPr>
      </w:pPr>
      <w:r>
        <w:rPr>
          <w:rFonts w:ascii="Verdana" w:hAnsi="Verdana" w:cs="Times New Roman"/>
          <w:sz w:val="18"/>
          <w:szCs w:val="18"/>
          <w:lang w:eastAsia="de-DE"/>
        </w:rPr>
        <w:t xml:space="preserve">             </w:t>
      </w:r>
      <w:r>
        <w:rPr>
          <w:rFonts w:ascii="Verdana" w:hAnsi="Verdana" w:cs="Times New Roman"/>
          <w:sz w:val="18"/>
          <w:szCs w:val="18"/>
          <w:lang w:eastAsia="de-DE"/>
        </w:rPr>
        <w:br/>
        <w:t xml:space="preserve">          Konstruktiver Austausch mit </w:t>
      </w:r>
      <w:r w:rsidRPr="004A2156">
        <w:rPr>
          <w:rFonts w:ascii="Verdana" w:hAnsi="Verdana" w:cs="Times New Roman"/>
          <w:sz w:val="18"/>
          <w:szCs w:val="18"/>
          <w:lang w:eastAsia="de-DE"/>
        </w:rPr>
        <w:t>GIZ, Bundeswirtschaftsministerium, Föderalen</w:t>
      </w:r>
      <w:r>
        <w:rPr>
          <w:rFonts w:ascii="Verdana" w:hAnsi="Verdana" w:cs="Times New Roman"/>
          <w:sz w:val="18"/>
          <w:szCs w:val="18"/>
          <w:lang w:eastAsia="de-DE"/>
        </w:rPr>
        <w:br/>
        <w:t xml:space="preserve">          Ressourcenzentrum in Moskau sowie </w:t>
      </w:r>
      <w:r w:rsidRPr="004A2156">
        <w:rPr>
          <w:rFonts w:ascii="Verdana" w:hAnsi="Verdana" w:cs="Times New Roman"/>
          <w:sz w:val="18"/>
          <w:szCs w:val="18"/>
          <w:lang w:eastAsia="de-DE"/>
        </w:rPr>
        <w:t>zu den Ressourcenzentren in den russischen</w:t>
      </w:r>
      <w:r>
        <w:rPr>
          <w:rFonts w:ascii="Verdana" w:hAnsi="Verdana" w:cs="Times New Roman"/>
          <w:sz w:val="18"/>
          <w:szCs w:val="18"/>
          <w:lang w:eastAsia="de-DE"/>
        </w:rPr>
        <w:br/>
        <w:t xml:space="preserve">          </w:t>
      </w:r>
      <w:r w:rsidRPr="004A2156">
        <w:rPr>
          <w:rFonts w:ascii="Verdana" w:hAnsi="Verdana" w:cs="Times New Roman"/>
          <w:sz w:val="18"/>
          <w:szCs w:val="18"/>
          <w:lang w:eastAsia="de-DE"/>
        </w:rPr>
        <w:t>Regionen.</w:t>
      </w:r>
    </w:p>
    <w:p w:rsidR="009F1357" w:rsidRPr="00BE49DF" w:rsidRDefault="002718D8" w:rsidP="00146B97">
      <w:pPr>
        <w:pStyle w:val="NurText"/>
        <w:pBdr>
          <w:bottom w:val="single" w:sz="12" w:space="2" w:color="auto"/>
        </w:pBdr>
        <w:rPr>
          <w:rFonts w:ascii="Verdana" w:hAnsi="Verdana" w:cs="Times New Roman"/>
          <w:color w:val="000000"/>
          <w:sz w:val="18"/>
          <w:szCs w:val="18"/>
          <w:lang w:eastAsia="de-DE"/>
        </w:rPr>
      </w:pPr>
      <w:r>
        <w:lastRenderedPageBreak/>
        <w:t xml:space="preserve">     </w:t>
      </w:r>
      <w:r>
        <w:br/>
        <w:t xml:space="preserve">     </w:t>
      </w:r>
      <w:hyperlink r:id="rId10" w:history="1">
        <w:r w:rsidR="009F1357" w:rsidRPr="00BE49DF">
          <w:rPr>
            <w:rStyle w:val="Hyperlink"/>
            <w:rFonts w:ascii="Verdana" w:hAnsi="Verdana"/>
            <w:color w:val="000000"/>
            <w:sz w:val="18"/>
            <w:szCs w:val="18"/>
            <w:u w:val="none"/>
            <w:lang w:eastAsia="de-DE"/>
          </w:rPr>
          <w:t>www.drmn.org</w:t>
        </w:r>
      </w:hyperlink>
      <w:r w:rsidR="009F1357" w:rsidRPr="00BE49DF">
        <w:rPr>
          <w:rFonts w:ascii="Verdana" w:hAnsi="Verdana" w:cs="Times New Roman"/>
          <w:color w:val="000000"/>
          <w:sz w:val="18"/>
          <w:szCs w:val="18"/>
          <w:lang w:eastAsia="de-DE"/>
        </w:rPr>
        <w:t xml:space="preserve"> </w:t>
      </w:r>
    </w:p>
    <w:p w:rsidR="009F1357" w:rsidRPr="007D3116" w:rsidRDefault="009F1357" w:rsidP="00AF7459">
      <w:pPr>
        <w:spacing w:after="0" w:line="240" w:lineRule="auto"/>
        <w:rPr>
          <w:rFonts w:ascii="Verdana" w:hAnsi="Verdana"/>
          <w:sz w:val="20"/>
          <w:szCs w:val="20"/>
          <w:lang w:eastAsia="de-DE"/>
        </w:rPr>
      </w:pPr>
      <w:r w:rsidRPr="007D3116">
        <w:rPr>
          <w:rFonts w:ascii="Verdana" w:hAnsi="Verdana"/>
          <w:sz w:val="20"/>
          <w:szCs w:val="20"/>
          <w:lang w:eastAsia="de-DE"/>
        </w:rPr>
        <w:t xml:space="preserve">Seit vielen Jahren gilt Nils Knigge als der Leuchtturm von DRMN und ist Vorstandsvorsitzender des Vereins. Mit viel Liebe zu Russland investiert er den größten Teil seiner Freizeit in die Belange des Vereins. Als leidenschaftlicher Netzwerker vertritt er DRMN in Deutschland und Russland und ist oft bei wegweisenden Veranstaltungen im deutsch-russischen Kontext anzutreffen –gestern </w:t>
      </w:r>
      <w:proofErr w:type="spellStart"/>
      <w:r w:rsidRPr="007D3116">
        <w:rPr>
          <w:rFonts w:ascii="Verdana" w:hAnsi="Verdana"/>
          <w:sz w:val="20"/>
          <w:szCs w:val="20"/>
          <w:lang w:eastAsia="de-DE"/>
        </w:rPr>
        <w:t>Uljanowsk</w:t>
      </w:r>
      <w:proofErr w:type="spellEnd"/>
      <w:r w:rsidRPr="007D3116">
        <w:rPr>
          <w:rFonts w:ascii="Verdana" w:hAnsi="Verdana"/>
          <w:sz w:val="20"/>
          <w:szCs w:val="20"/>
          <w:lang w:eastAsia="de-DE"/>
        </w:rPr>
        <w:t xml:space="preserve">, heute St. Petersburg, morgen Wladiwostok – kein Weg ist ihm zu weit. </w:t>
      </w:r>
      <w:r w:rsidRPr="007D3116">
        <w:rPr>
          <w:rFonts w:ascii="Verdana" w:hAnsi="Verdana"/>
          <w:sz w:val="20"/>
          <w:szCs w:val="20"/>
          <w:lang w:eastAsia="de-DE"/>
        </w:rPr>
        <w:br/>
      </w:r>
    </w:p>
    <w:p w:rsidR="009F1357" w:rsidRPr="007D3116" w:rsidRDefault="009F1357" w:rsidP="00AF7459">
      <w:pPr>
        <w:spacing w:after="0" w:line="240" w:lineRule="auto"/>
        <w:rPr>
          <w:rFonts w:ascii="Verdana" w:hAnsi="Verdana"/>
          <w:b/>
          <w:color w:val="E36C0A"/>
          <w:sz w:val="20"/>
          <w:szCs w:val="20"/>
          <w:lang w:eastAsia="de-DE"/>
        </w:rPr>
      </w:pPr>
      <w:r w:rsidRPr="007D3116">
        <w:rPr>
          <w:rFonts w:ascii="Verdana" w:hAnsi="Verdana"/>
          <w:b/>
          <w:color w:val="E36C0A"/>
          <w:sz w:val="20"/>
          <w:szCs w:val="20"/>
          <w:lang w:eastAsia="de-DE"/>
        </w:rPr>
        <w:t>Was macht DRMN aus?</w:t>
      </w:r>
    </w:p>
    <w:p w:rsidR="009F1357" w:rsidRPr="007D3116" w:rsidRDefault="009F1357" w:rsidP="00AF7459">
      <w:pPr>
        <w:spacing w:after="0" w:line="240" w:lineRule="auto"/>
        <w:rPr>
          <w:rFonts w:ascii="Verdana" w:hAnsi="Verdana"/>
          <w:sz w:val="20"/>
          <w:szCs w:val="20"/>
          <w:lang w:eastAsia="de-DE"/>
        </w:rPr>
      </w:pPr>
    </w:p>
    <w:p w:rsidR="009F1357" w:rsidRPr="007B2605" w:rsidRDefault="009F1357" w:rsidP="00AF7459">
      <w:pPr>
        <w:spacing w:after="0" w:line="240" w:lineRule="auto"/>
        <w:rPr>
          <w:rFonts w:ascii="Verdana" w:hAnsi="Verdana"/>
          <w:b/>
          <w:sz w:val="20"/>
          <w:szCs w:val="20"/>
          <w:lang w:eastAsia="de-DE"/>
        </w:rPr>
      </w:pPr>
      <w:r w:rsidRPr="007B2605">
        <w:rPr>
          <w:rFonts w:ascii="Verdana" w:hAnsi="Verdana"/>
          <w:b/>
          <w:sz w:val="20"/>
          <w:szCs w:val="20"/>
          <w:lang w:eastAsia="de-DE"/>
        </w:rPr>
        <w:t>Nils Knigge:</w:t>
      </w:r>
    </w:p>
    <w:p w:rsidR="009F1357" w:rsidRPr="007D3116" w:rsidRDefault="009F1357" w:rsidP="00AF7459">
      <w:pPr>
        <w:spacing w:after="0" w:line="240" w:lineRule="auto"/>
        <w:rPr>
          <w:rFonts w:ascii="Verdana" w:hAnsi="Verdana"/>
          <w:sz w:val="20"/>
          <w:szCs w:val="20"/>
          <w:lang w:eastAsia="de-DE"/>
        </w:rPr>
      </w:pPr>
      <w:r w:rsidRPr="007D3116">
        <w:rPr>
          <w:rFonts w:ascii="Verdana" w:hAnsi="Verdana"/>
          <w:sz w:val="20"/>
          <w:szCs w:val="20"/>
          <w:lang w:eastAsia="de-DE"/>
        </w:rPr>
        <w:t xml:space="preserve">„Das Programm „Fit für Russlandgeschäft“ ist quasi der kleine Bruder vom russischen Präsidentenprogramm (PP) und ist für viele ein Türöffner für Russland-Geschäft. Deutsche Teilnehmer profitieren von guter Vorbereitung der Reise, aber auch von der Nacharbeit. Deshalb ist unserem Verein ein offener und konstruktiver Dialog mit der GIZ sehr wichtig. Wir sind Feedbackgeber und Mitgestalter, deshalb nehmen wir an den Vorbereitungsseminaren und den Follow- </w:t>
      </w:r>
      <w:proofErr w:type="spellStart"/>
      <w:r w:rsidRPr="007D3116">
        <w:rPr>
          <w:rFonts w:ascii="Verdana" w:hAnsi="Verdana"/>
          <w:sz w:val="20"/>
          <w:szCs w:val="20"/>
          <w:lang w:eastAsia="de-DE"/>
        </w:rPr>
        <w:t>up</w:t>
      </w:r>
      <w:proofErr w:type="spellEnd"/>
      <w:r w:rsidRPr="007D3116">
        <w:rPr>
          <w:rFonts w:ascii="Verdana" w:hAnsi="Verdana"/>
          <w:sz w:val="20"/>
          <w:szCs w:val="20"/>
          <w:lang w:eastAsia="de-DE"/>
        </w:rPr>
        <w:t xml:space="preserve"> Veranstaltungen in Bonn gern teil.</w:t>
      </w:r>
    </w:p>
    <w:p w:rsidR="009F1357" w:rsidRPr="007D3116" w:rsidRDefault="009F1357" w:rsidP="00AF7459">
      <w:pPr>
        <w:spacing w:after="0" w:line="240" w:lineRule="auto"/>
        <w:rPr>
          <w:rFonts w:ascii="Verdana" w:hAnsi="Verdana"/>
          <w:sz w:val="20"/>
          <w:szCs w:val="20"/>
          <w:lang w:eastAsia="de-DE"/>
        </w:rPr>
      </w:pPr>
      <w:r w:rsidRPr="007D3116">
        <w:rPr>
          <w:rFonts w:ascii="Verdana" w:hAnsi="Verdana"/>
          <w:sz w:val="20"/>
          <w:szCs w:val="20"/>
          <w:lang w:eastAsia="de-DE"/>
        </w:rPr>
        <w:t xml:space="preserve">Auch für die russische Seite hat DRMN eine Ansprechpartnerrolle übernommen und ist damit die offizielle Schnittstelle für die gigantische </w:t>
      </w:r>
      <w:proofErr w:type="spellStart"/>
      <w:r w:rsidRPr="007D3116">
        <w:rPr>
          <w:rFonts w:ascii="Verdana" w:hAnsi="Verdana"/>
          <w:sz w:val="20"/>
          <w:szCs w:val="20"/>
          <w:lang w:eastAsia="de-DE"/>
        </w:rPr>
        <w:t>Alumni</w:t>
      </w:r>
      <w:proofErr w:type="spellEnd"/>
      <w:r w:rsidRPr="007D3116">
        <w:rPr>
          <w:rFonts w:ascii="Verdana" w:hAnsi="Verdana"/>
          <w:sz w:val="20"/>
          <w:szCs w:val="20"/>
          <w:lang w:eastAsia="de-DE"/>
        </w:rPr>
        <w:t>- Organisation in Russland.</w:t>
      </w:r>
    </w:p>
    <w:p w:rsidR="009F1357" w:rsidRPr="007D3116" w:rsidRDefault="009F1357" w:rsidP="00AF7459">
      <w:pPr>
        <w:spacing w:after="0" w:line="240" w:lineRule="auto"/>
        <w:rPr>
          <w:rFonts w:ascii="Verdana" w:hAnsi="Verdana"/>
          <w:sz w:val="20"/>
          <w:szCs w:val="20"/>
          <w:lang w:eastAsia="de-DE"/>
        </w:rPr>
      </w:pPr>
    </w:p>
    <w:p w:rsidR="009F1357" w:rsidRPr="007D3116" w:rsidRDefault="009F1357" w:rsidP="000D56E6">
      <w:pPr>
        <w:spacing w:after="0" w:line="240" w:lineRule="auto"/>
        <w:rPr>
          <w:rFonts w:ascii="Verdana" w:hAnsi="Verdana"/>
          <w:sz w:val="20"/>
          <w:szCs w:val="20"/>
          <w:lang w:eastAsia="de-DE"/>
        </w:rPr>
      </w:pPr>
      <w:r w:rsidRPr="007D3116">
        <w:rPr>
          <w:rFonts w:ascii="Verdana" w:hAnsi="Verdana"/>
          <w:sz w:val="20"/>
          <w:szCs w:val="20"/>
          <w:lang w:eastAsia="de-DE"/>
        </w:rPr>
        <w:t xml:space="preserve">DRMN setzt auf Kooperationen und ist als Mitglied bei deutschen Partnerorganisationen wie </w:t>
      </w:r>
      <w:proofErr w:type="spellStart"/>
      <w:r w:rsidRPr="007D3116">
        <w:rPr>
          <w:rFonts w:ascii="Verdana" w:hAnsi="Verdana"/>
          <w:sz w:val="20"/>
          <w:szCs w:val="20"/>
          <w:lang w:eastAsia="de-DE"/>
        </w:rPr>
        <w:t>dialog</w:t>
      </w:r>
      <w:proofErr w:type="spellEnd"/>
      <w:r w:rsidRPr="007D3116">
        <w:rPr>
          <w:rFonts w:ascii="Verdana" w:hAnsi="Verdana"/>
          <w:sz w:val="20"/>
          <w:szCs w:val="20"/>
          <w:lang w:eastAsia="de-DE"/>
        </w:rPr>
        <w:t xml:space="preserve"> e.V., Go East Generationen und der Deutsch-Russischen Juristenvereinigung, tätig. Besonders hervorzuheben ist die Mitgliedschaft im Deutsch-Russischen Forum e.V., die dem DRMN im deutsch-russischen Geschäft eine Zusammenarbeit in verschiedenen Projekten, u.a. auf der politischen Ebene z.B. Visapolitik ermöglicht und den Einzug in interessante </w:t>
      </w:r>
      <w:proofErr w:type="spellStart"/>
      <w:r w:rsidRPr="007D3116">
        <w:rPr>
          <w:rFonts w:ascii="Verdana" w:hAnsi="Verdana"/>
          <w:sz w:val="20"/>
          <w:szCs w:val="20"/>
          <w:lang w:eastAsia="de-DE"/>
        </w:rPr>
        <w:t>Entscheiderkreise</w:t>
      </w:r>
      <w:proofErr w:type="spellEnd"/>
      <w:r w:rsidRPr="007D3116">
        <w:rPr>
          <w:rFonts w:ascii="Verdana" w:hAnsi="Verdana"/>
          <w:sz w:val="20"/>
          <w:szCs w:val="20"/>
          <w:lang w:eastAsia="de-DE"/>
        </w:rPr>
        <w:t xml:space="preserve"> bietet.</w:t>
      </w:r>
    </w:p>
    <w:p w:rsidR="009F1357" w:rsidRPr="007D3116" w:rsidRDefault="009F1357" w:rsidP="00AF7459">
      <w:pPr>
        <w:spacing w:after="0" w:line="240" w:lineRule="auto"/>
        <w:rPr>
          <w:rFonts w:ascii="Verdana" w:hAnsi="Verdana"/>
          <w:sz w:val="20"/>
          <w:szCs w:val="20"/>
          <w:lang w:eastAsia="de-DE"/>
        </w:rPr>
      </w:pPr>
      <w:r w:rsidRPr="007D3116">
        <w:rPr>
          <w:rFonts w:ascii="Verdana" w:hAnsi="Verdana"/>
          <w:sz w:val="20"/>
          <w:szCs w:val="20"/>
          <w:lang w:eastAsia="de-DE"/>
        </w:rPr>
        <w:br/>
        <w:t>Im Jahr 2011 wurde das „</w:t>
      </w:r>
      <w:r w:rsidRPr="007D3116">
        <w:rPr>
          <w:rFonts w:ascii="Verdana" w:hAnsi="Verdana"/>
          <w:i/>
          <w:sz w:val="20"/>
          <w:szCs w:val="20"/>
          <w:lang w:eastAsia="de-DE"/>
        </w:rPr>
        <w:t xml:space="preserve">Memorandum </w:t>
      </w:r>
      <w:proofErr w:type="spellStart"/>
      <w:r w:rsidRPr="007D3116">
        <w:rPr>
          <w:rFonts w:ascii="Verdana" w:hAnsi="Verdana"/>
          <w:i/>
          <w:sz w:val="20"/>
          <w:szCs w:val="20"/>
          <w:lang w:eastAsia="de-DE"/>
        </w:rPr>
        <w:t>of</w:t>
      </w:r>
      <w:proofErr w:type="spellEnd"/>
      <w:r w:rsidRPr="007D3116">
        <w:rPr>
          <w:rFonts w:ascii="Verdana" w:hAnsi="Verdana"/>
          <w:i/>
          <w:sz w:val="20"/>
          <w:szCs w:val="20"/>
          <w:lang w:eastAsia="de-DE"/>
        </w:rPr>
        <w:t xml:space="preserve"> Understanding </w:t>
      </w:r>
      <w:proofErr w:type="spellStart"/>
      <w:r w:rsidRPr="007D3116">
        <w:rPr>
          <w:rFonts w:ascii="Verdana" w:hAnsi="Verdana"/>
          <w:i/>
          <w:sz w:val="20"/>
          <w:szCs w:val="20"/>
          <w:lang w:eastAsia="de-DE"/>
        </w:rPr>
        <w:t>and</w:t>
      </w:r>
      <w:proofErr w:type="spellEnd"/>
      <w:r w:rsidRPr="007D3116">
        <w:rPr>
          <w:rFonts w:ascii="Verdana" w:hAnsi="Verdana"/>
          <w:i/>
          <w:sz w:val="20"/>
          <w:szCs w:val="20"/>
          <w:lang w:eastAsia="de-DE"/>
        </w:rPr>
        <w:t xml:space="preserve"> </w:t>
      </w:r>
      <w:proofErr w:type="spellStart"/>
      <w:r w:rsidRPr="007D3116">
        <w:rPr>
          <w:rFonts w:ascii="Verdana" w:hAnsi="Verdana"/>
          <w:i/>
          <w:sz w:val="20"/>
          <w:szCs w:val="20"/>
          <w:lang w:eastAsia="de-DE"/>
        </w:rPr>
        <w:t>Cooperation</w:t>
      </w:r>
      <w:proofErr w:type="spellEnd"/>
      <w:r w:rsidRPr="007D3116">
        <w:rPr>
          <w:rFonts w:ascii="Verdana" w:hAnsi="Verdana"/>
          <w:i/>
          <w:sz w:val="20"/>
          <w:szCs w:val="20"/>
          <w:lang w:eastAsia="de-DE"/>
        </w:rPr>
        <w:t xml:space="preserve"> </w:t>
      </w:r>
      <w:proofErr w:type="spellStart"/>
      <w:r w:rsidRPr="007D3116">
        <w:rPr>
          <w:rFonts w:ascii="Verdana" w:hAnsi="Verdana"/>
          <w:i/>
          <w:sz w:val="20"/>
          <w:szCs w:val="20"/>
          <w:lang w:eastAsia="de-DE"/>
        </w:rPr>
        <w:t>between</w:t>
      </w:r>
      <w:proofErr w:type="spellEnd"/>
      <w:r w:rsidRPr="007D3116">
        <w:rPr>
          <w:rFonts w:ascii="Verdana" w:hAnsi="Verdana"/>
          <w:i/>
          <w:sz w:val="20"/>
          <w:szCs w:val="20"/>
          <w:lang w:eastAsia="de-DE"/>
        </w:rPr>
        <w:t xml:space="preserve"> </w:t>
      </w:r>
      <w:proofErr w:type="spellStart"/>
      <w:r w:rsidRPr="007D3116">
        <w:rPr>
          <w:rFonts w:ascii="Verdana" w:hAnsi="Verdana"/>
          <w:i/>
          <w:sz w:val="20"/>
          <w:szCs w:val="20"/>
          <w:lang w:eastAsia="de-DE"/>
        </w:rPr>
        <w:t>Alumni</w:t>
      </w:r>
      <w:proofErr w:type="spellEnd"/>
      <w:r w:rsidRPr="007D3116">
        <w:rPr>
          <w:rFonts w:ascii="Verdana" w:hAnsi="Verdana"/>
          <w:i/>
          <w:sz w:val="20"/>
          <w:szCs w:val="20"/>
          <w:lang w:eastAsia="de-DE"/>
        </w:rPr>
        <w:t xml:space="preserve"> </w:t>
      </w:r>
      <w:proofErr w:type="spellStart"/>
      <w:r w:rsidRPr="007D3116">
        <w:rPr>
          <w:rFonts w:ascii="Verdana" w:hAnsi="Verdana"/>
          <w:i/>
          <w:sz w:val="20"/>
          <w:szCs w:val="20"/>
          <w:lang w:eastAsia="de-DE"/>
        </w:rPr>
        <w:t>Associations</w:t>
      </w:r>
      <w:proofErr w:type="spellEnd"/>
      <w:r w:rsidRPr="007D3116">
        <w:rPr>
          <w:rFonts w:ascii="Verdana" w:hAnsi="Verdana"/>
          <w:i/>
          <w:sz w:val="20"/>
          <w:szCs w:val="20"/>
          <w:lang w:eastAsia="de-DE"/>
        </w:rPr>
        <w:t xml:space="preserve"> </w:t>
      </w:r>
      <w:proofErr w:type="spellStart"/>
      <w:r w:rsidRPr="007D3116">
        <w:rPr>
          <w:rFonts w:ascii="Verdana" w:hAnsi="Verdana"/>
          <w:i/>
          <w:sz w:val="20"/>
          <w:szCs w:val="20"/>
          <w:lang w:eastAsia="de-DE"/>
        </w:rPr>
        <w:t>of</w:t>
      </w:r>
      <w:proofErr w:type="spellEnd"/>
      <w:r w:rsidRPr="007D3116">
        <w:rPr>
          <w:rFonts w:ascii="Verdana" w:hAnsi="Verdana"/>
          <w:i/>
          <w:sz w:val="20"/>
          <w:szCs w:val="20"/>
          <w:lang w:eastAsia="de-DE"/>
        </w:rPr>
        <w:t xml:space="preserve"> </w:t>
      </w:r>
      <w:proofErr w:type="spellStart"/>
      <w:r w:rsidRPr="007D3116">
        <w:rPr>
          <w:rFonts w:ascii="Verdana" w:hAnsi="Verdana"/>
          <w:i/>
          <w:sz w:val="20"/>
          <w:szCs w:val="20"/>
          <w:lang w:eastAsia="de-DE"/>
        </w:rPr>
        <w:t>the</w:t>
      </w:r>
      <w:proofErr w:type="spellEnd"/>
      <w:r w:rsidRPr="007D3116">
        <w:rPr>
          <w:rFonts w:ascii="Verdana" w:hAnsi="Verdana"/>
          <w:i/>
          <w:sz w:val="20"/>
          <w:szCs w:val="20"/>
          <w:lang w:eastAsia="de-DE"/>
        </w:rPr>
        <w:t xml:space="preserve"> Manager Training Programm“</w:t>
      </w:r>
      <w:r w:rsidRPr="007D3116">
        <w:rPr>
          <w:rFonts w:ascii="Verdana" w:hAnsi="Verdana"/>
          <w:sz w:val="20"/>
          <w:szCs w:val="20"/>
          <w:lang w:eastAsia="de-DE"/>
        </w:rPr>
        <w:t xml:space="preserve"> (Länder wie Deutschland, Kasachstan, Moldawien, Usbekistan, Aserbaidschan, etc.) geschlossen. Das bedeutet, dass sich damit die Wirkungsgrenzen für DRMN maßgeblich erweitert haben.“</w:t>
      </w:r>
    </w:p>
    <w:p w:rsidR="009F1357" w:rsidRPr="007D3116" w:rsidRDefault="009F1357" w:rsidP="00AF7459">
      <w:pPr>
        <w:spacing w:after="0" w:line="240" w:lineRule="auto"/>
        <w:rPr>
          <w:rFonts w:ascii="Verdana" w:hAnsi="Verdana"/>
          <w:sz w:val="20"/>
          <w:szCs w:val="20"/>
          <w:lang w:eastAsia="de-DE"/>
        </w:rPr>
      </w:pPr>
    </w:p>
    <w:p w:rsidR="009F1357" w:rsidRPr="007D3116" w:rsidRDefault="009F1357" w:rsidP="00AF7459">
      <w:pPr>
        <w:spacing w:after="0" w:line="240" w:lineRule="auto"/>
        <w:rPr>
          <w:rFonts w:ascii="Verdana" w:hAnsi="Verdana"/>
          <w:sz w:val="20"/>
          <w:szCs w:val="20"/>
          <w:lang w:eastAsia="de-DE"/>
        </w:rPr>
      </w:pPr>
    </w:p>
    <w:p w:rsidR="009F1357" w:rsidRPr="007D3116" w:rsidRDefault="009F1357" w:rsidP="00AF7459">
      <w:pPr>
        <w:spacing w:after="0" w:line="240" w:lineRule="auto"/>
        <w:rPr>
          <w:rFonts w:ascii="Verdana" w:hAnsi="Verdana"/>
          <w:b/>
          <w:color w:val="E36C0A"/>
          <w:sz w:val="20"/>
          <w:szCs w:val="20"/>
          <w:lang w:eastAsia="de-DE"/>
        </w:rPr>
      </w:pPr>
      <w:r w:rsidRPr="007D3116">
        <w:rPr>
          <w:rFonts w:ascii="Verdana" w:hAnsi="Verdana"/>
          <w:b/>
          <w:color w:val="E36C0A"/>
          <w:sz w:val="20"/>
          <w:szCs w:val="20"/>
          <w:lang w:eastAsia="de-DE"/>
        </w:rPr>
        <w:t>Aber was nutzen alle diese Möglichkeiten, wenn die Vereinsmitglieder nicht mitziehen?</w:t>
      </w:r>
    </w:p>
    <w:p w:rsidR="009F1357" w:rsidRPr="007D3116" w:rsidRDefault="009F1357" w:rsidP="00AF7459">
      <w:pPr>
        <w:spacing w:after="0" w:line="240" w:lineRule="auto"/>
        <w:rPr>
          <w:rFonts w:ascii="Verdana" w:hAnsi="Verdana"/>
          <w:sz w:val="20"/>
          <w:szCs w:val="20"/>
          <w:lang w:eastAsia="de-DE"/>
        </w:rPr>
      </w:pPr>
      <w:r w:rsidRPr="007D3116">
        <w:rPr>
          <w:rFonts w:ascii="Verdana" w:hAnsi="Verdana"/>
          <w:sz w:val="20"/>
          <w:szCs w:val="20"/>
          <w:lang w:eastAsia="de-DE"/>
        </w:rPr>
        <w:t xml:space="preserve">  </w:t>
      </w:r>
    </w:p>
    <w:p w:rsidR="009F1357" w:rsidRPr="00534DBD" w:rsidRDefault="009F1357" w:rsidP="00AF7459">
      <w:pPr>
        <w:spacing w:after="0" w:line="240" w:lineRule="auto"/>
        <w:rPr>
          <w:rFonts w:ascii="Verdana" w:hAnsi="Verdana"/>
          <w:b/>
          <w:sz w:val="20"/>
          <w:szCs w:val="20"/>
          <w:lang w:eastAsia="de-DE"/>
        </w:rPr>
      </w:pPr>
      <w:r w:rsidRPr="00534DBD">
        <w:rPr>
          <w:rFonts w:ascii="Verdana" w:hAnsi="Verdana"/>
          <w:b/>
          <w:sz w:val="20"/>
          <w:szCs w:val="20"/>
          <w:lang w:eastAsia="de-DE"/>
        </w:rPr>
        <w:t xml:space="preserve">Jan </w:t>
      </w:r>
      <w:proofErr w:type="spellStart"/>
      <w:r w:rsidRPr="00534DBD">
        <w:rPr>
          <w:rFonts w:ascii="Verdana" w:hAnsi="Verdana"/>
          <w:b/>
          <w:sz w:val="20"/>
          <w:szCs w:val="20"/>
          <w:lang w:eastAsia="de-DE"/>
        </w:rPr>
        <w:t>Krückemeyer</w:t>
      </w:r>
      <w:proofErr w:type="spellEnd"/>
      <w:r w:rsidRPr="00534DBD">
        <w:rPr>
          <w:rFonts w:ascii="Verdana" w:hAnsi="Verdana"/>
          <w:b/>
          <w:sz w:val="20"/>
          <w:szCs w:val="20"/>
          <w:lang w:eastAsia="de-DE"/>
        </w:rPr>
        <w:t>:</w:t>
      </w:r>
    </w:p>
    <w:p w:rsidR="00534DBD" w:rsidRPr="00534DBD" w:rsidRDefault="009F1357" w:rsidP="00534DBD">
      <w:pPr>
        <w:spacing w:after="0" w:line="240" w:lineRule="auto"/>
        <w:rPr>
          <w:rFonts w:ascii="Verdana" w:hAnsi="Verdana"/>
          <w:b/>
          <w:sz w:val="20"/>
          <w:szCs w:val="20"/>
          <w:lang w:eastAsia="de-DE"/>
        </w:rPr>
      </w:pPr>
      <w:r w:rsidRPr="007D3116">
        <w:rPr>
          <w:rFonts w:ascii="Verdana" w:hAnsi="Verdana"/>
          <w:sz w:val="20"/>
          <w:szCs w:val="20"/>
          <w:lang w:eastAsia="de-DE"/>
        </w:rPr>
        <w:t xml:space="preserve">„Als Geschäftsführer eines mittelständischen Unternehmens bin ich in vielen Geschäftsprozessen stark eingebunden. Die Mitgliedschaft bei DRMN hat für mich viele Vorteile und Synergieeffekte. In Kooperation mit der GIZ sind wir oft als Gastgeberunternehmen in Deutschland für die russische </w:t>
      </w:r>
      <w:proofErr w:type="spellStart"/>
      <w:r w:rsidRPr="007D3116">
        <w:rPr>
          <w:rFonts w:ascii="Verdana" w:hAnsi="Verdana"/>
          <w:sz w:val="20"/>
          <w:szCs w:val="20"/>
          <w:lang w:eastAsia="de-DE"/>
        </w:rPr>
        <w:t>Alumni</w:t>
      </w:r>
      <w:proofErr w:type="spellEnd"/>
      <w:r w:rsidRPr="007D3116">
        <w:rPr>
          <w:rFonts w:ascii="Verdana" w:hAnsi="Verdana"/>
          <w:sz w:val="20"/>
          <w:szCs w:val="20"/>
          <w:lang w:eastAsia="de-DE"/>
        </w:rPr>
        <w:t xml:space="preserve">. Durch den wachsenden Bekanntheitsgrad bei den russischen Firmenvertretern haben wir bessere Chancen für unsere Umsätze, das öffnet Türen und Horizonte. Bei solchen Begegnungen entsteht oft  interessanter Austausch, der für beide Seiten vom hohen Wert ist. </w:t>
      </w:r>
      <w:r w:rsidRPr="007D3116">
        <w:rPr>
          <w:rFonts w:ascii="Verdana" w:hAnsi="Verdana"/>
          <w:sz w:val="20"/>
          <w:szCs w:val="20"/>
          <w:lang w:eastAsia="de-DE"/>
        </w:rPr>
        <w:br/>
        <w:t>Und meine Arbeit im DRMN-Verein als Vorstandsmitglied beinhaltet die Mitgliederbetreuung, Organisation der Veranstaltungen sowie Teilnahme an lfd. DRMN-Projekten.“</w:t>
      </w:r>
      <w:r w:rsidR="00534DBD">
        <w:rPr>
          <w:rFonts w:ascii="Verdana" w:hAnsi="Verdana"/>
          <w:sz w:val="20"/>
          <w:szCs w:val="20"/>
          <w:lang w:eastAsia="de-DE"/>
        </w:rPr>
        <w:br/>
      </w:r>
      <w:r w:rsidR="00534DBD" w:rsidRPr="00534DBD">
        <w:rPr>
          <w:rFonts w:ascii="Verdana" w:hAnsi="Verdana"/>
          <w:b/>
          <w:sz w:val="20"/>
          <w:szCs w:val="20"/>
          <w:lang w:eastAsia="de-DE"/>
        </w:rPr>
        <w:t>Andreas Bräuer:</w:t>
      </w:r>
    </w:p>
    <w:p w:rsidR="00534DBD" w:rsidRPr="00534DBD" w:rsidRDefault="00534DBD" w:rsidP="00534DBD">
      <w:pPr>
        <w:spacing w:after="0" w:line="240" w:lineRule="auto"/>
        <w:rPr>
          <w:rFonts w:ascii="Verdana" w:hAnsi="Verdana"/>
          <w:sz w:val="20"/>
          <w:szCs w:val="20"/>
          <w:lang w:eastAsia="de-DE"/>
        </w:rPr>
      </w:pPr>
      <w:r w:rsidRPr="00534DBD">
        <w:rPr>
          <w:rFonts w:ascii="Verdana" w:hAnsi="Verdana"/>
          <w:sz w:val="20"/>
          <w:szCs w:val="20"/>
          <w:lang w:eastAsia="de-DE"/>
        </w:rPr>
        <w:t>Das Programm „Fit für das Russlandgeschäft“ bzw. das „Präsidenten Programm“ auf russischer Seite bieten Vielfallt an Lernerlebnissen und die Möglichkeit gute persönliche Kontakte zu knüpfen.</w:t>
      </w:r>
    </w:p>
    <w:p w:rsidR="00534DBD" w:rsidRPr="00534DBD" w:rsidRDefault="00534DBD" w:rsidP="00534DBD">
      <w:pPr>
        <w:spacing w:after="0" w:line="240" w:lineRule="auto"/>
        <w:rPr>
          <w:rFonts w:ascii="Verdana" w:hAnsi="Verdana"/>
          <w:sz w:val="20"/>
          <w:szCs w:val="20"/>
          <w:lang w:eastAsia="de-DE"/>
        </w:rPr>
      </w:pPr>
      <w:r w:rsidRPr="00534DBD">
        <w:rPr>
          <w:rFonts w:ascii="Verdana" w:hAnsi="Verdana"/>
          <w:sz w:val="20"/>
          <w:szCs w:val="20"/>
          <w:lang w:eastAsia="de-DE"/>
        </w:rPr>
        <w:t xml:space="preserve">Diese Erfahrung konnte ich als Teilnehmer im September 2009 bei unserem Aufenthalt in Samara und Jekaterinburg machen. Aber auch vor und nach meiner Teilnahme an dieser Fortbildung habe ich aktiv an der Ausgestaltung von Fortbildungsprogrammen für russische Gruppen hier in Deutschland mitgewirkt. In Zusammenarbeit mit CDC Köln und der GIZ und anderen DRMN Mitgliedern wie Karl Klein und Jan </w:t>
      </w:r>
      <w:proofErr w:type="spellStart"/>
      <w:r w:rsidRPr="00534DBD">
        <w:rPr>
          <w:rFonts w:ascii="Verdana" w:hAnsi="Verdana"/>
          <w:sz w:val="20"/>
          <w:szCs w:val="20"/>
          <w:lang w:eastAsia="de-DE"/>
        </w:rPr>
        <w:t>Krückemeyer</w:t>
      </w:r>
      <w:proofErr w:type="spellEnd"/>
      <w:r w:rsidRPr="00534DBD">
        <w:rPr>
          <w:rFonts w:ascii="Verdana" w:hAnsi="Verdana"/>
          <w:sz w:val="20"/>
          <w:szCs w:val="20"/>
          <w:lang w:eastAsia="de-DE"/>
        </w:rPr>
        <w:t xml:space="preserve"> haben wir Besuche bei REWE, dem Containerbahnhof „Köln </w:t>
      </w:r>
      <w:proofErr w:type="spellStart"/>
      <w:r w:rsidRPr="00534DBD">
        <w:rPr>
          <w:rFonts w:ascii="Verdana" w:hAnsi="Verdana"/>
          <w:sz w:val="20"/>
          <w:szCs w:val="20"/>
          <w:lang w:eastAsia="de-DE"/>
        </w:rPr>
        <w:t>Eifeltor</w:t>
      </w:r>
      <w:proofErr w:type="spellEnd"/>
      <w:r w:rsidRPr="00534DBD">
        <w:rPr>
          <w:rFonts w:ascii="Verdana" w:hAnsi="Verdana"/>
          <w:sz w:val="20"/>
          <w:szCs w:val="20"/>
          <w:lang w:eastAsia="de-DE"/>
        </w:rPr>
        <w:t xml:space="preserve">“ und zahlreichen Automobilzulieferern für die russischen Gruppen organisiert. </w:t>
      </w:r>
    </w:p>
    <w:p w:rsidR="00534DBD" w:rsidRDefault="00534DBD" w:rsidP="00534DBD">
      <w:pPr>
        <w:spacing w:after="0" w:line="240" w:lineRule="auto"/>
        <w:rPr>
          <w:rFonts w:ascii="Verdana" w:hAnsi="Verdana"/>
          <w:sz w:val="20"/>
          <w:szCs w:val="20"/>
          <w:lang w:eastAsia="de-DE"/>
        </w:rPr>
      </w:pPr>
      <w:r w:rsidRPr="00534DBD">
        <w:rPr>
          <w:rFonts w:ascii="Verdana" w:hAnsi="Verdana"/>
          <w:sz w:val="20"/>
          <w:szCs w:val="20"/>
          <w:lang w:eastAsia="de-DE"/>
        </w:rPr>
        <w:lastRenderedPageBreak/>
        <w:t>Aber neben diesen berufsbezogenen Veranstaltungen soll auch das persönliche Kennenlernen in entspannter Runde nicht zu kurz kommen.</w:t>
      </w:r>
      <w:r>
        <w:rPr>
          <w:rFonts w:ascii="Verdana" w:hAnsi="Verdana"/>
          <w:sz w:val="20"/>
          <w:szCs w:val="20"/>
          <w:lang w:eastAsia="de-DE"/>
        </w:rPr>
        <w:br/>
      </w:r>
    </w:p>
    <w:p w:rsidR="00534DBD" w:rsidRDefault="00534DBD" w:rsidP="00534DBD">
      <w:pPr>
        <w:spacing w:after="0" w:line="240" w:lineRule="auto"/>
        <w:rPr>
          <w:rFonts w:ascii="Verdana" w:hAnsi="Verdana"/>
          <w:sz w:val="20"/>
          <w:szCs w:val="20"/>
          <w:lang w:eastAsia="de-DE"/>
        </w:rPr>
      </w:pPr>
      <w:r>
        <w:rPr>
          <w:noProof/>
          <w:lang w:eastAsia="de-DE"/>
        </w:rPr>
        <w:drawing>
          <wp:inline distT="0" distB="0" distL="0" distR="0">
            <wp:extent cx="4826643" cy="3211950"/>
            <wp:effectExtent l="0" t="0" r="0" b="7620"/>
            <wp:docPr id="3" name="Grafik 3" descr="C:\Users\nathalie\AppData\Local\Microsoft\Windows\Temporary Internet Files\Content.Word\Cologne_11_20_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halie\AppData\Local\Microsoft\Windows\Temporary Internet Files\Content.Word\Cologne_11_20_08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29571" cy="3213898"/>
                    </a:xfrm>
                    <a:prstGeom prst="rect">
                      <a:avLst/>
                    </a:prstGeom>
                    <a:noFill/>
                    <a:ln>
                      <a:noFill/>
                    </a:ln>
                  </pic:spPr>
                </pic:pic>
              </a:graphicData>
            </a:graphic>
          </wp:inline>
        </w:drawing>
      </w:r>
    </w:p>
    <w:p w:rsidR="00D9426F" w:rsidRPr="00D9426F" w:rsidRDefault="00534DBD" w:rsidP="00D9426F">
      <w:pPr>
        <w:rPr>
          <w:rFonts w:ascii="Verdana" w:hAnsi="Verdana" w:cs="Arial"/>
          <w:color w:val="000000" w:themeColor="text1"/>
          <w:sz w:val="16"/>
          <w:szCs w:val="16"/>
        </w:rPr>
      </w:pPr>
      <w:r w:rsidRPr="00D9426F">
        <w:rPr>
          <w:rFonts w:ascii="Verdana" w:hAnsi="Verdana"/>
          <w:sz w:val="16"/>
          <w:szCs w:val="16"/>
          <w:lang w:eastAsia="de-DE"/>
        </w:rPr>
        <w:t xml:space="preserve">(Bild von Andreas Bräuer; </w:t>
      </w:r>
      <w:r w:rsidR="00D9426F" w:rsidRPr="00D9426F">
        <w:rPr>
          <w:rFonts w:ascii="Verdana" w:hAnsi="Verdana" w:cs="Arial"/>
          <w:color w:val="000000" w:themeColor="text1"/>
          <w:sz w:val="16"/>
          <w:szCs w:val="16"/>
        </w:rPr>
        <w:t>russische Gruppe mit dem Schwerpunkt Logistik / Leb</w:t>
      </w:r>
      <w:r w:rsidR="00D9426F">
        <w:rPr>
          <w:rFonts w:ascii="Verdana" w:hAnsi="Verdana" w:cs="Arial"/>
          <w:color w:val="000000" w:themeColor="text1"/>
          <w:sz w:val="16"/>
          <w:szCs w:val="16"/>
        </w:rPr>
        <w:t xml:space="preserve">ensmittel / Qualitätsmanagement beim </w:t>
      </w:r>
      <w:r w:rsidR="00D9426F" w:rsidRPr="00D9426F">
        <w:rPr>
          <w:rFonts w:ascii="Verdana" w:hAnsi="Verdana"/>
          <w:sz w:val="16"/>
          <w:szCs w:val="16"/>
          <w:lang w:eastAsia="de-DE"/>
        </w:rPr>
        <w:t>Ausflug</w:t>
      </w:r>
      <w:r w:rsidR="00D9426F" w:rsidRPr="00D9426F">
        <w:rPr>
          <w:rFonts w:ascii="Verdana" w:hAnsi="Verdana"/>
          <w:sz w:val="16"/>
          <w:szCs w:val="16"/>
          <w:lang w:eastAsia="de-DE"/>
        </w:rPr>
        <w:t xml:space="preserve"> zum</w:t>
      </w:r>
      <w:r w:rsidR="00D9426F" w:rsidRPr="00D9426F">
        <w:rPr>
          <w:rFonts w:ascii="Verdana" w:hAnsi="Verdana"/>
          <w:sz w:val="16"/>
          <w:szCs w:val="16"/>
          <w:lang w:eastAsia="de-DE"/>
        </w:rPr>
        <w:t xml:space="preserve"> </w:t>
      </w:r>
      <w:r w:rsidR="00D9426F">
        <w:rPr>
          <w:rFonts w:ascii="Verdana" w:hAnsi="Verdana" w:cs="Arial"/>
          <w:color w:val="000000" w:themeColor="text1"/>
          <w:sz w:val="16"/>
          <w:szCs w:val="16"/>
        </w:rPr>
        <w:t>Schloss Augustusburg in Brühl)</w:t>
      </w:r>
    </w:p>
    <w:p w:rsidR="00534DBD" w:rsidRPr="00534DBD" w:rsidRDefault="00534DBD" w:rsidP="00534DBD">
      <w:pPr>
        <w:spacing w:after="0" w:line="240" w:lineRule="auto"/>
        <w:rPr>
          <w:rFonts w:ascii="Verdana" w:hAnsi="Verdana"/>
          <w:sz w:val="16"/>
          <w:szCs w:val="16"/>
          <w:lang w:eastAsia="de-DE"/>
        </w:rPr>
      </w:pPr>
    </w:p>
    <w:p w:rsidR="00534DBD" w:rsidRDefault="00534DBD" w:rsidP="00534DBD">
      <w:pPr>
        <w:spacing w:after="0" w:line="240" w:lineRule="auto"/>
        <w:rPr>
          <w:rFonts w:ascii="Verdana" w:hAnsi="Verdana"/>
          <w:sz w:val="20"/>
          <w:szCs w:val="20"/>
          <w:lang w:eastAsia="de-DE"/>
        </w:rPr>
      </w:pPr>
    </w:p>
    <w:p w:rsidR="00534DBD" w:rsidRPr="00534DBD" w:rsidRDefault="00534DBD" w:rsidP="00534DBD">
      <w:pPr>
        <w:spacing w:after="0" w:line="240" w:lineRule="auto"/>
        <w:rPr>
          <w:rFonts w:ascii="Verdana" w:hAnsi="Verdana"/>
          <w:sz w:val="20"/>
          <w:szCs w:val="20"/>
          <w:lang w:eastAsia="de-DE"/>
        </w:rPr>
      </w:pPr>
      <w:r w:rsidRPr="00534DBD">
        <w:rPr>
          <w:rFonts w:ascii="Verdana" w:hAnsi="Verdana"/>
          <w:sz w:val="20"/>
          <w:szCs w:val="20"/>
          <w:lang w:eastAsia="de-DE"/>
        </w:rPr>
        <w:t xml:space="preserve">Daher haben wir z. B. eine abendliche Schiffstour auf dem Rhein für die russischen Teilnehmer organisiert. Bei dieser Gelegenheit fand ein intensiver Austausch mit zahlreichen DRMN Mitgliedern statt. </w:t>
      </w:r>
    </w:p>
    <w:p w:rsidR="00534DBD" w:rsidRPr="00534DBD" w:rsidRDefault="00534DBD" w:rsidP="00534DBD">
      <w:pPr>
        <w:spacing w:after="0" w:line="240" w:lineRule="auto"/>
        <w:rPr>
          <w:rFonts w:ascii="Verdana" w:hAnsi="Verdana"/>
          <w:sz w:val="20"/>
          <w:szCs w:val="20"/>
          <w:lang w:eastAsia="de-DE"/>
        </w:rPr>
      </w:pPr>
      <w:r w:rsidRPr="00534DBD">
        <w:rPr>
          <w:rFonts w:ascii="Verdana" w:hAnsi="Verdana"/>
          <w:sz w:val="20"/>
          <w:szCs w:val="20"/>
          <w:lang w:eastAsia="de-DE"/>
        </w:rPr>
        <w:t>Es ist immer wieder eine spannende Herausforderung viele unterschiedliche Erwartungshaltungen der einzelnen Teilnehmer eines solchen Programms durch interessante Trainingseinheiten und Firmenbesuche zu erfüllen. Ich bin der Meinung, dass dies bei diesem Programm in einem sehr hohen Maß gelingt.</w:t>
      </w:r>
    </w:p>
    <w:p w:rsidR="00534DBD" w:rsidRPr="00534DBD" w:rsidRDefault="00534DBD" w:rsidP="00534DBD">
      <w:pPr>
        <w:spacing w:after="0" w:line="240" w:lineRule="auto"/>
        <w:rPr>
          <w:rFonts w:ascii="Verdana" w:hAnsi="Verdana"/>
          <w:sz w:val="20"/>
          <w:szCs w:val="20"/>
          <w:lang w:eastAsia="de-DE"/>
        </w:rPr>
      </w:pPr>
      <w:r w:rsidRPr="00534DBD">
        <w:rPr>
          <w:rFonts w:ascii="Verdana" w:hAnsi="Verdana"/>
          <w:sz w:val="20"/>
          <w:szCs w:val="20"/>
          <w:lang w:eastAsia="de-DE"/>
        </w:rPr>
        <w:t>Dies ist insbesondere durch den unermüdlichen Einsatz aller an der Programmgestaltung beteiligten Personen möglich.</w:t>
      </w:r>
    </w:p>
    <w:p w:rsidR="009F1357" w:rsidRPr="007D3116" w:rsidRDefault="00534DBD" w:rsidP="00534DBD">
      <w:pPr>
        <w:spacing w:after="0" w:line="240" w:lineRule="auto"/>
        <w:rPr>
          <w:rFonts w:ascii="Verdana" w:hAnsi="Verdana"/>
          <w:sz w:val="20"/>
          <w:szCs w:val="20"/>
          <w:lang w:eastAsia="de-DE"/>
        </w:rPr>
      </w:pPr>
      <w:r w:rsidRPr="00534DBD">
        <w:rPr>
          <w:rFonts w:ascii="Verdana" w:hAnsi="Verdana"/>
          <w:sz w:val="20"/>
          <w:szCs w:val="20"/>
          <w:lang w:eastAsia="de-DE"/>
        </w:rPr>
        <w:t xml:space="preserve">Besonders wichtig sind für mich auch die persönlichen Freundschaften die aus dem Programm erwachsen sind. Hier möchte ich beispielhaft Nikolai </w:t>
      </w:r>
      <w:proofErr w:type="spellStart"/>
      <w:r w:rsidRPr="00534DBD">
        <w:rPr>
          <w:rFonts w:ascii="Verdana" w:hAnsi="Verdana"/>
          <w:sz w:val="20"/>
          <w:szCs w:val="20"/>
          <w:lang w:eastAsia="de-DE"/>
        </w:rPr>
        <w:t>Balykov</w:t>
      </w:r>
      <w:proofErr w:type="spellEnd"/>
      <w:r w:rsidRPr="00534DBD">
        <w:rPr>
          <w:rFonts w:ascii="Verdana" w:hAnsi="Verdana"/>
          <w:sz w:val="20"/>
          <w:szCs w:val="20"/>
          <w:lang w:eastAsia="de-DE"/>
        </w:rPr>
        <w:t xml:space="preserve"> aus Samara nennen. Aus dem Dozenten für Marketing bei unserem Besuch in Samara ist inzwischen ein sehr enger, persönlicher Freund geworden. Und darüber bin ich sehr glücklich.</w:t>
      </w:r>
    </w:p>
    <w:p w:rsidR="009F1357" w:rsidRDefault="009F1357" w:rsidP="00AF7459">
      <w:pPr>
        <w:spacing w:after="0" w:line="240" w:lineRule="auto"/>
        <w:rPr>
          <w:rFonts w:ascii="Verdana" w:hAnsi="Verdana"/>
          <w:b/>
          <w:color w:val="E36C0A"/>
          <w:szCs w:val="21"/>
          <w:lang w:eastAsia="de-DE"/>
        </w:rPr>
      </w:pPr>
      <w:r>
        <w:rPr>
          <w:rFonts w:ascii="Verdana" w:hAnsi="Verdana"/>
          <w:b/>
          <w:color w:val="E36C0A"/>
          <w:szCs w:val="21"/>
          <w:lang w:eastAsia="de-DE"/>
        </w:rPr>
        <w:br/>
      </w:r>
    </w:p>
    <w:p w:rsidR="009F1357" w:rsidRPr="00C64942" w:rsidRDefault="009F1357" w:rsidP="00AF7459">
      <w:pPr>
        <w:spacing w:after="0" w:line="240" w:lineRule="auto"/>
        <w:rPr>
          <w:rFonts w:ascii="Verdana" w:hAnsi="Verdana"/>
          <w:b/>
          <w:color w:val="E36C0A"/>
          <w:szCs w:val="21"/>
          <w:lang w:eastAsia="de-DE"/>
        </w:rPr>
      </w:pPr>
      <w:r w:rsidRPr="00C64942">
        <w:rPr>
          <w:rFonts w:ascii="Verdana" w:hAnsi="Verdana"/>
          <w:b/>
          <w:color w:val="E36C0A"/>
          <w:szCs w:val="21"/>
          <w:lang w:eastAsia="de-DE"/>
        </w:rPr>
        <w:t xml:space="preserve">Welche </w:t>
      </w:r>
      <w:r>
        <w:rPr>
          <w:rFonts w:ascii="Verdana" w:hAnsi="Verdana"/>
          <w:b/>
          <w:color w:val="E36C0A"/>
          <w:szCs w:val="21"/>
          <w:lang w:eastAsia="de-DE"/>
        </w:rPr>
        <w:t>DRMN-</w:t>
      </w:r>
      <w:r w:rsidRPr="00C64942">
        <w:rPr>
          <w:rFonts w:ascii="Verdana" w:hAnsi="Verdana"/>
          <w:b/>
          <w:color w:val="E36C0A"/>
          <w:szCs w:val="21"/>
          <w:lang w:eastAsia="de-DE"/>
        </w:rPr>
        <w:t>Aktivitäten und Projekte sind wichtig zu erwähnen?</w:t>
      </w:r>
    </w:p>
    <w:p w:rsidR="009F1357" w:rsidRDefault="009F1357" w:rsidP="00AF7459">
      <w:pPr>
        <w:spacing w:after="0" w:line="240" w:lineRule="auto"/>
        <w:rPr>
          <w:rFonts w:ascii="Verdana" w:hAnsi="Verdana"/>
          <w:szCs w:val="21"/>
          <w:lang w:eastAsia="de-DE"/>
        </w:rPr>
      </w:pPr>
    </w:p>
    <w:p w:rsidR="009F1357" w:rsidRPr="007B2605" w:rsidRDefault="009F1357" w:rsidP="00AF7459">
      <w:pPr>
        <w:spacing w:after="0" w:line="240" w:lineRule="auto"/>
        <w:rPr>
          <w:rFonts w:ascii="Verdana" w:hAnsi="Verdana"/>
          <w:b/>
          <w:sz w:val="20"/>
          <w:szCs w:val="20"/>
          <w:lang w:eastAsia="de-DE"/>
        </w:rPr>
      </w:pPr>
      <w:r w:rsidRPr="007B2605">
        <w:rPr>
          <w:rFonts w:ascii="Verdana" w:hAnsi="Verdana"/>
          <w:b/>
          <w:sz w:val="20"/>
          <w:szCs w:val="20"/>
          <w:lang w:eastAsia="de-DE"/>
        </w:rPr>
        <w:t>Nathalie Wenzel:</w:t>
      </w:r>
    </w:p>
    <w:p w:rsidR="009F1357" w:rsidRPr="007D3116" w:rsidRDefault="009F1357" w:rsidP="00AF7459">
      <w:pPr>
        <w:spacing w:after="0" w:line="240" w:lineRule="auto"/>
        <w:rPr>
          <w:rFonts w:ascii="Verdana" w:hAnsi="Verdana"/>
          <w:sz w:val="20"/>
          <w:szCs w:val="20"/>
          <w:lang w:eastAsia="de-DE"/>
        </w:rPr>
      </w:pPr>
      <w:r w:rsidRPr="007D3116">
        <w:rPr>
          <w:rFonts w:ascii="Verdana" w:hAnsi="Verdana"/>
          <w:sz w:val="20"/>
          <w:szCs w:val="20"/>
          <w:lang w:eastAsia="de-DE"/>
        </w:rPr>
        <w:t>Zu den erfolgreichen Projekten der Vergangenheit gehören</w:t>
      </w:r>
    </w:p>
    <w:p w:rsidR="009F1357" w:rsidRPr="007D3116" w:rsidRDefault="009F1357" w:rsidP="00AF7459">
      <w:pPr>
        <w:spacing w:after="0" w:line="240" w:lineRule="auto"/>
        <w:rPr>
          <w:rFonts w:ascii="Verdana" w:hAnsi="Verdana"/>
          <w:sz w:val="20"/>
          <w:szCs w:val="20"/>
          <w:lang w:eastAsia="de-DE"/>
        </w:rPr>
      </w:pPr>
      <w:r w:rsidRPr="007D3116">
        <w:rPr>
          <w:rFonts w:ascii="Verdana" w:hAnsi="Verdana"/>
          <w:sz w:val="20"/>
          <w:szCs w:val="20"/>
          <w:lang w:eastAsia="de-DE"/>
        </w:rPr>
        <w:t xml:space="preserve">z.B. der Great </w:t>
      </w:r>
      <w:proofErr w:type="spellStart"/>
      <w:r w:rsidRPr="007D3116">
        <w:rPr>
          <w:rFonts w:ascii="Verdana" w:hAnsi="Verdana"/>
          <w:sz w:val="20"/>
          <w:szCs w:val="20"/>
          <w:lang w:eastAsia="de-DE"/>
        </w:rPr>
        <w:t>Baikal</w:t>
      </w:r>
      <w:proofErr w:type="spellEnd"/>
      <w:r w:rsidRPr="007D3116">
        <w:rPr>
          <w:rFonts w:ascii="Verdana" w:hAnsi="Verdana"/>
          <w:sz w:val="20"/>
          <w:szCs w:val="20"/>
          <w:lang w:eastAsia="de-DE"/>
        </w:rPr>
        <w:t xml:space="preserve"> </w:t>
      </w:r>
      <w:proofErr w:type="spellStart"/>
      <w:r w:rsidRPr="007D3116">
        <w:rPr>
          <w:rFonts w:ascii="Verdana" w:hAnsi="Verdana"/>
          <w:sz w:val="20"/>
          <w:szCs w:val="20"/>
          <w:lang w:eastAsia="de-DE"/>
        </w:rPr>
        <w:t>Trail</w:t>
      </w:r>
      <w:proofErr w:type="spellEnd"/>
      <w:r w:rsidRPr="007D3116">
        <w:rPr>
          <w:rFonts w:ascii="Verdana" w:hAnsi="Verdana"/>
          <w:sz w:val="20"/>
          <w:szCs w:val="20"/>
          <w:lang w:eastAsia="de-DE"/>
        </w:rPr>
        <w:t xml:space="preserve"> und die Friedenstour. Wir als Verein haben diese deutsch-russischen Begegnungen  „der  besonderen Art“ mitorganisiert, haben unsere vielfältige Kontakte genutzt und immer wieder gesehen, was für enorme Kraft die deutsch- russische </w:t>
      </w:r>
      <w:proofErr w:type="spellStart"/>
      <w:r w:rsidRPr="007D3116">
        <w:rPr>
          <w:rFonts w:ascii="Verdana" w:hAnsi="Verdana"/>
          <w:sz w:val="20"/>
          <w:szCs w:val="20"/>
          <w:lang w:eastAsia="de-DE"/>
        </w:rPr>
        <w:t>Alumni</w:t>
      </w:r>
      <w:proofErr w:type="spellEnd"/>
      <w:r w:rsidRPr="007D3116">
        <w:rPr>
          <w:rFonts w:ascii="Verdana" w:hAnsi="Verdana"/>
          <w:sz w:val="20"/>
          <w:szCs w:val="20"/>
          <w:lang w:eastAsia="de-DE"/>
        </w:rPr>
        <w:t xml:space="preserve">-Gemeinschaft hat. Im Falle der Friedenstour haben wir z.B. für die deutschen Radfahrer, die im Rahmen dieser </w:t>
      </w:r>
      <w:proofErr w:type="spellStart"/>
      <w:r w:rsidRPr="007D3116">
        <w:rPr>
          <w:rFonts w:ascii="Verdana" w:hAnsi="Verdana"/>
          <w:sz w:val="20"/>
          <w:szCs w:val="20"/>
          <w:lang w:eastAsia="de-DE"/>
        </w:rPr>
        <w:t>Charity</w:t>
      </w:r>
      <w:proofErr w:type="spellEnd"/>
      <w:r w:rsidRPr="007D3116">
        <w:rPr>
          <w:rFonts w:ascii="Verdana" w:hAnsi="Verdana"/>
          <w:sz w:val="20"/>
          <w:szCs w:val="20"/>
          <w:lang w:eastAsia="de-DE"/>
        </w:rPr>
        <w:t xml:space="preserve"> Aktion Russland passiert haben, vieles möglich gemacht: Übernachtungsmöglichkeiten zum Nulltarif, Begegnungen, Pressekonferenzen organisiert, etc. So, dass diese Aktion als Endergebnis 100.000 Euro an Spendengelder ausweisen konnte. Bei hoher sportlicher Belastung kehrten die deutschen Radfahrer nach 37 Tagen und 6.500 km zurück und sagten: </w:t>
      </w:r>
    </w:p>
    <w:p w:rsidR="009F1357" w:rsidRPr="007D3116" w:rsidRDefault="009F1357" w:rsidP="00AF7459">
      <w:pPr>
        <w:spacing w:after="0" w:line="240" w:lineRule="auto"/>
        <w:rPr>
          <w:rFonts w:ascii="Verdana" w:hAnsi="Verdana"/>
          <w:sz w:val="20"/>
          <w:szCs w:val="20"/>
          <w:lang w:eastAsia="de-DE"/>
        </w:rPr>
      </w:pPr>
      <w:r w:rsidRPr="007D3116">
        <w:rPr>
          <w:rFonts w:ascii="Verdana" w:hAnsi="Verdana"/>
          <w:sz w:val="20"/>
          <w:szCs w:val="20"/>
          <w:lang w:eastAsia="de-DE"/>
        </w:rPr>
        <w:t xml:space="preserve">„Die ersten 17 Tage von Friedenstour gehörten Russland  - dem Land wo die menschliche Herzlichkeit keine  Grenzen kennt. Alle Begegnungen, die von </w:t>
      </w:r>
      <w:proofErr w:type="spellStart"/>
      <w:r w:rsidRPr="007D3116">
        <w:rPr>
          <w:rFonts w:ascii="Verdana" w:hAnsi="Verdana"/>
          <w:sz w:val="20"/>
          <w:szCs w:val="20"/>
          <w:lang w:eastAsia="de-DE"/>
        </w:rPr>
        <w:t>Alumni</w:t>
      </w:r>
      <w:proofErr w:type="spellEnd"/>
      <w:r w:rsidRPr="007D3116">
        <w:rPr>
          <w:rFonts w:ascii="Verdana" w:hAnsi="Verdana"/>
          <w:sz w:val="20"/>
          <w:szCs w:val="20"/>
          <w:lang w:eastAsia="de-DE"/>
        </w:rPr>
        <w:t xml:space="preserve"> des Präsidentenprogramms in Russland mit sehr viel Engagement organisiert wurden, waren </w:t>
      </w:r>
      <w:r w:rsidRPr="007D3116">
        <w:rPr>
          <w:rFonts w:ascii="Verdana" w:hAnsi="Verdana"/>
          <w:sz w:val="20"/>
          <w:szCs w:val="20"/>
          <w:lang w:eastAsia="de-DE"/>
        </w:rPr>
        <w:lastRenderedPageBreak/>
        <w:t xml:space="preserve">ein Beweis für die tolle Zusammenarbeit der beiden Länder. So entsteht ein Netzt der Liebe zwischen den Völkern, das Vorurteile abbaut und große Spuren hinterlässt“. (Martin Krick, Friedenstour-Initiator)  </w:t>
      </w:r>
    </w:p>
    <w:p w:rsidR="009F1357" w:rsidRPr="007D3116" w:rsidRDefault="009F1357" w:rsidP="00AF7459">
      <w:pPr>
        <w:spacing w:after="0" w:line="240" w:lineRule="auto"/>
        <w:rPr>
          <w:rFonts w:ascii="Verdana" w:hAnsi="Verdana"/>
          <w:sz w:val="20"/>
          <w:szCs w:val="20"/>
          <w:lang w:eastAsia="de-DE"/>
        </w:rPr>
      </w:pPr>
    </w:p>
    <w:p w:rsidR="009F1357" w:rsidRPr="007D3116" w:rsidRDefault="009F1357" w:rsidP="00AF7459">
      <w:pPr>
        <w:spacing w:after="0" w:line="240" w:lineRule="auto"/>
        <w:rPr>
          <w:rFonts w:ascii="Verdana" w:hAnsi="Verdana"/>
          <w:sz w:val="20"/>
          <w:szCs w:val="20"/>
          <w:lang w:eastAsia="de-DE"/>
        </w:rPr>
      </w:pPr>
      <w:r w:rsidRPr="007D3116">
        <w:rPr>
          <w:rFonts w:ascii="Verdana" w:hAnsi="Verdana"/>
          <w:sz w:val="20"/>
          <w:szCs w:val="20"/>
          <w:lang w:eastAsia="de-DE"/>
        </w:rPr>
        <w:t xml:space="preserve">In diesem Jahr war DRMN Mitorganisator des </w:t>
      </w:r>
      <w:proofErr w:type="spellStart"/>
      <w:r w:rsidRPr="007D3116">
        <w:rPr>
          <w:rFonts w:ascii="Verdana" w:hAnsi="Verdana"/>
          <w:sz w:val="20"/>
          <w:szCs w:val="20"/>
          <w:lang w:eastAsia="de-DE"/>
        </w:rPr>
        <w:t>BusinessFOR</w:t>
      </w:r>
      <w:proofErr w:type="spellEnd"/>
      <w:r w:rsidRPr="007D3116">
        <w:rPr>
          <w:rFonts w:ascii="Verdana" w:hAnsi="Verdana"/>
          <w:sz w:val="20"/>
          <w:szCs w:val="20"/>
          <w:lang w:eastAsia="de-DE"/>
        </w:rPr>
        <w:t xml:space="preserve"> in Novosibirsk, eine neue Dimension und neue Erfahrung für unseren Verein. Ich war selbst dabei vor Ort um DRMN dort zu vertreten. Dabei habe ich viele spannende Gespräche geführt und viele nützlichen Kontakte geknüpft.  </w:t>
      </w:r>
    </w:p>
    <w:p w:rsidR="009F1357" w:rsidRPr="007D3116" w:rsidRDefault="009F1357" w:rsidP="00AF7459">
      <w:pPr>
        <w:spacing w:after="0" w:line="240" w:lineRule="auto"/>
        <w:rPr>
          <w:rFonts w:ascii="Verdana" w:hAnsi="Verdana"/>
          <w:sz w:val="20"/>
          <w:szCs w:val="20"/>
          <w:lang w:eastAsia="de-DE"/>
        </w:rPr>
      </w:pPr>
    </w:p>
    <w:p w:rsidR="009F1357" w:rsidRPr="007D3116" w:rsidRDefault="009F1357" w:rsidP="00AF7459">
      <w:pPr>
        <w:spacing w:after="0" w:line="240" w:lineRule="auto"/>
        <w:rPr>
          <w:rFonts w:ascii="Verdana" w:hAnsi="Verdana"/>
          <w:sz w:val="20"/>
          <w:szCs w:val="20"/>
          <w:lang w:eastAsia="de-DE"/>
        </w:rPr>
      </w:pPr>
      <w:r w:rsidRPr="007D3116">
        <w:rPr>
          <w:rFonts w:ascii="Verdana" w:hAnsi="Verdana"/>
          <w:sz w:val="20"/>
          <w:szCs w:val="20"/>
          <w:lang w:eastAsia="de-DE"/>
        </w:rPr>
        <w:t>Im Oktober 2013 findet bei Frankfurt unser herbstliches Vereinstreffen statt – mit interessantem Programm, Firmenbesichtigung und viel Austausch.</w:t>
      </w:r>
    </w:p>
    <w:p w:rsidR="009F1357" w:rsidRPr="007D3116" w:rsidRDefault="009F1357" w:rsidP="00AF7459">
      <w:pPr>
        <w:spacing w:after="0" w:line="240" w:lineRule="auto"/>
        <w:rPr>
          <w:rFonts w:ascii="Verdana" w:hAnsi="Verdana"/>
          <w:sz w:val="20"/>
          <w:szCs w:val="20"/>
          <w:lang w:eastAsia="de-DE"/>
        </w:rPr>
      </w:pPr>
      <w:r w:rsidRPr="007D3116">
        <w:rPr>
          <w:rFonts w:ascii="Verdana" w:hAnsi="Verdana"/>
          <w:sz w:val="20"/>
          <w:szCs w:val="20"/>
          <w:lang w:eastAsia="de-DE"/>
        </w:rPr>
        <w:t xml:space="preserve">Schon jetzt laden wir alle unsere Vereinsmitglieder sowie </w:t>
      </w:r>
      <w:proofErr w:type="spellStart"/>
      <w:r w:rsidRPr="007D3116">
        <w:rPr>
          <w:rFonts w:ascii="Verdana" w:hAnsi="Verdana"/>
          <w:sz w:val="20"/>
          <w:szCs w:val="20"/>
          <w:lang w:eastAsia="de-DE"/>
        </w:rPr>
        <w:t>Alumnis</w:t>
      </w:r>
      <w:proofErr w:type="spellEnd"/>
      <w:r w:rsidRPr="007D3116">
        <w:rPr>
          <w:rFonts w:ascii="Verdana" w:hAnsi="Verdana"/>
          <w:sz w:val="20"/>
          <w:szCs w:val="20"/>
          <w:lang w:eastAsia="de-DE"/>
        </w:rPr>
        <w:t xml:space="preserve"> aus anderen Ländern dazu ein. Gemeinsam können wir sehr viel bewegen!“</w:t>
      </w:r>
    </w:p>
    <w:p w:rsidR="009F1357" w:rsidRPr="007D3116" w:rsidRDefault="009F1357" w:rsidP="00AF7459">
      <w:pPr>
        <w:spacing w:after="0" w:line="240" w:lineRule="auto"/>
        <w:rPr>
          <w:rFonts w:ascii="Verdana" w:hAnsi="Verdana"/>
          <w:sz w:val="20"/>
          <w:szCs w:val="20"/>
          <w:lang w:eastAsia="de-DE"/>
        </w:rPr>
      </w:pPr>
    </w:p>
    <w:p w:rsidR="009F1357" w:rsidRPr="007D3116" w:rsidRDefault="009F1357" w:rsidP="00AF7459">
      <w:pPr>
        <w:spacing w:after="0" w:line="240" w:lineRule="auto"/>
        <w:rPr>
          <w:rFonts w:ascii="Verdana" w:hAnsi="Verdana"/>
          <w:sz w:val="20"/>
          <w:szCs w:val="20"/>
          <w:lang w:eastAsia="de-DE"/>
        </w:rPr>
      </w:pPr>
      <w:r w:rsidRPr="007D3116">
        <w:rPr>
          <w:rFonts w:ascii="Verdana" w:hAnsi="Verdana"/>
          <w:sz w:val="20"/>
          <w:szCs w:val="20"/>
          <w:lang w:eastAsia="de-DE"/>
        </w:rPr>
        <w:br/>
        <w:t>Einige Vereinsmitglieder sind auch vor Ort in Moskau und Sankt Petersburg tätig, andere haben durch DRMN Partner gefunden, mit denen sie erfolgreich zusammenarbeiten.</w:t>
      </w:r>
    </w:p>
    <w:p w:rsidR="009F1357" w:rsidRPr="007D3116" w:rsidRDefault="009F1357" w:rsidP="00AF7459">
      <w:pPr>
        <w:spacing w:after="0" w:line="240" w:lineRule="auto"/>
        <w:rPr>
          <w:rFonts w:ascii="Verdana" w:hAnsi="Verdana"/>
          <w:sz w:val="20"/>
          <w:szCs w:val="20"/>
          <w:lang w:eastAsia="de-DE"/>
        </w:rPr>
      </w:pPr>
    </w:p>
    <w:p w:rsidR="009F1357" w:rsidRPr="007D3116" w:rsidRDefault="009F1357" w:rsidP="00AF7459">
      <w:pPr>
        <w:spacing w:after="0" w:line="240" w:lineRule="auto"/>
        <w:rPr>
          <w:rFonts w:ascii="Verdana" w:hAnsi="Verdana"/>
          <w:sz w:val="20"/>
          <w:szCs w:val="20"/>
          <w:lang w:eastAsia="de-DE"/>
        </w:rPr>
      </w:pPr>
      <w:r w:rsidRPr="007D3116">
        <w:rPr>
          <w:rFonts w:ascii="Verdana" w:hAnsi="Verdana"/>
          <w:sz w:val="20"/>
          <w:szCs w:val="20"/>
          <w:lang w:eastAsia="de-DE"/>
        </w:rPr>
        <w:t>Jeder Verein ist so stark und bunt wie seine Mitglieder!</w:t>
      </w:r>
    </w:p>
    <w:p w:rsidR="009F1357" w:rsidRPr="007D3116" w:rsidRDefault="009F1357" w:rsidP="00AF7459">
      <w:pPr>
        <w:spacing w:after="0" w:line="240" w:lineRule="auto"/>
        <w:rPr>
          <w:rFonts w:ascii="Verdana" w:hAnsi="Verdana"/>
          <w:sz w:val="20"/>
          <w:szCs w:val="20"/>
          <w:lang w:eastAsia="de-DE"/>
        </w:rPr>
      </w:pPr>
    </w:p>
    <w:p w:rsidR="009F1357" w:rsidRPr="007D3116" w:rsidRDefault="009F1357" w:rsidP="00AF7459">
      <w:pPr>
        <w:spacing w:after="0" w:line="240" w:lineRule="auto"/>
        <w:rPr>
          <w:rFonts w:ascii="Verdana" w:hAnsi="Verdana"/>
          <w:sz w:val="20"/>
          <w:szCs w:val="20"/>
          <w:lang w:eastAsia="de-DE"/>
        </w:rPr>
      </w:pPr>
      <w:r w:rsidRPr="007D3116">
        <w:rPr>
          <w:rFonts w:ascii="Verdana" w:hAnsi="Verdana"/>
          <w:sz w:val="20"/>
          <w:szCs w:val="20"/>
          <w:lang w:eastAsia="de-DE"/>
        </w:rPr>
        <w:t xml:space="preserve">DRMN ist offen für den Dialog und freut sich auf die gemeinsamen Aktivitäten – </w:t>
      </w:r>
      <w:r w:rsidRPr="007D3116">
        <w:rPr>
          <w:rFonts w:ascii="Verdana" w:hAnsi="Verdana"/>
          <w:sz w:val="20"/>
          <w:szCs w:val="20"/>
          <w:lang w:eastAsia="de-DE"/>
        </w:rPr>
        <w:br/>
        <w:t>geschäftlich &amp; privat!</w:t>
      </w:r>
    </w:p>
    <w:p w:rsidR="009F1357" w:rsidRPr="00141862" w:rsidRDefault="009F1357" w:rsidP="00AF7459">
      <w:pPr>
        <w:spacing w:after="0" w:line="240" w:lineRule="auto"/>
        <w:rPr>
          <w:rFonts w:ascii="Verdana" w:hAnsi="Verdana"/>
          <w:szCs w:val="21"/>
          <w:lang w:eastAsia="de-DE"/>
        </w:rPr>
      </w:pPr>
    </w:p>
    <w:p w:rsidR="009F1357" w:rsidRDefault="009F1357" w:rsidP="001A1F61">
      <w:pPr>
        <w:spacing w:after="0" w:line="240" w:lineRule="auto"/>
        <w:rPr>
          <w:rFonts w:ascii="Verdana" w:hAnsi="Verdana"/>
          <w:szCs w:val="21"/>
          <w:lang w:eastAsia="de-DE"/>
        </w:rPr>
      </w:pPr>
    </w:p>
    <w:p w:rsidR="009F1357" w:rsidRDefault="009F1357" w:rsidP="001A1F61">
      <w:pPr>
        <w:spacing w:after="0" w:line="240" w:lineRule="auto"/>
        <w:rPr>
          <w:rFonts w:ascii="Verdana" w:hAnsi="Verdana"/>
          <w:szCs w:val="21"/>
          <w:lang w:eastAsia="de-DE"/>
        </w:rPr>
      </w:pPr>
    </w:p>
    <w:p w:rsidR="009F1357" w:rsidRDefault="009F1357" w:rsidP="001A1F61">
      <w:pPr>
        <w:spacing w:after="0" w:line="240" w:lineRule="auto"/>
        <w:rPr>
          <w:rFonts w:ascii="Verdana" w:hAnsi="Verdana"/>
          <w:szCs w:val="21"/>
          <w:lang w:eastAsia="de-DE"/>
        </w:rPr>
      </w:pPr>
    </w:p>
    <w:p w:rsidR="009F1357" w:rsidRDefault="002718D8" w:rsidP="001A1F61">
      <w:pPr>
        <w:spacing w:after="0" w:line="240" w:lineRule="auto"/>
        <w:rPr>
          <w:rFonts w:ascii="Verdana" w:hAnsi="Verdana"/>
          <w:szCs w:val="21"/>
          <w:lang w:eastAsia="de-DE"/>
        </w:rPr>
      </w:pPr>
      <w:r>
        <w:rPr>
          <w:rFonts w:ascii="Verdana" w:hAnsi="Verdana" w:cs="Aparajita"/>
          <w:noProof/>
          <w:lang w:eastAsia="de-DE"/>
        </w:rPr>
        <w:drawing>
          <wp:inline distT="0" distB="0" distL="0" distR="0">
            <wp:extent cx="2828925" cy="2124075"/>
            <wp:effectExtent l="0" t="0" r="9525" b="9525"/>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28925" cy="2124075"/>
                    </a:xfrm>
                    <a:prstGeom prst="rect">
                      <a:avLst/>
                    </a:prstGeom>
                    <a:noFill/>
                    <a:ln>
                      <a:noFill/>
                    </a:ln>
                  </pic:spPr>
                </pic:pic>
              </a:graphicData>
            </a:graphic>
          </wp:inline>
        </w:drawing>
      </w:r>
    </w:p>
    <w:p w:rsidR="009F1357" w:rsidRPr="00534DBD" w:rsidRDefault="00534DBD" w:rsidP="001A1F61">
      <w:pPr>
        <w:spacing w:after="0" w:line="240" w:lineRule="auto"/>
        <w:rPr>
          <w:rFonts w:ascii="Verdana" w:hAnsi="Verdana"/>
          <w:sz w:val="16"/>
          <w:szCs w:val="16"/>
          <w:lang w:eastAsia="de-DE"/>
        </w:rPr>
      </w:pPr>
      <w:r w:rsidRPr="00534DBD">
        <w:rPr>
          <w:rFonts w:ascii="Verdana" w:hAnsi="Verdana"/>
          <w:sz w:val="16"/>
          <w:szCs w:val="16"/>
          <w:lang w:eastAsia="de-DE"/>
        </w:rPr>
        <w:t>(Bild von Jens Quittenbaum</w:t>
      </w:r>
      <w:r w:rsidR="00D9426F">
        <w:rPr>
          <w:rFonts w:ascii="Verdana" w:hAnsi="Verdana"/>
          <w:sz w:val="16"/>
          <w:szCs w:val="16"/>
          <w:lang w:eastAsia="de-DE"/>
        </w:rPr>
        <w:t xml:space="preserve">; </w:t>
      </w:r>
      <w:r w:rsidR="00D9426F" w:rsidRPr="00D9426F">
        <w:rPr>
          <w:rFonts w:ascii="Verdana" w:hAnsi="Verdana"/>
          <w:sz w:val="16"/>
          <w:szCs w:val="16"/>
          <w:lang w:eastAsia="de-DE"/>
        </w:rPr>
        <w:t>v.l.n.r. Vorstand</w:t>
      </w:r>
      <w:r w:rsidR="00D9426F">
        <w:rPr>
          <w:rFonts w:ascii="Verdana" w:hAnsi="Verdana"/>
          <w:sz w:val="16"/>
          <w:szCs w:val="16"/>
          <w:lang w:eastAsia="de-DE"/>
        </w:rPr>
        <w:t xml:space="preserve"> </w:t>
      </w:r>
      <w:r w:rsidR="00D9426F" w:rsidRPr="00D9426F">
        <w:rPr>
          <w:rFonts w:ascii="Verdana" w:hAnsi="Verdana"/>
          <w:sz w:val="16"/>
          <w:szCs w:val="16"/>
          <w:lang w:eastAsia="de-DE"/>
        </w:rPr>
        <w:t>/</w:t>
      </w:r>
      <w:r w:rsidR="00D9426F">
        <w:rPr>
          <w:rFonts w:ascii="Verdana" w:hAnsi="Verdana"/>
          <w:sz w:val="16"/>
          <w:szCs w:val="16"/>
          <w:lang w:eastAsia="de-DE"/>
        </w:rPr>
        <w:br/>
      </w:r>
      <w:r w:rsidR="00D9426F" w:rsidRPr="00D9426F">
        <w:rPr>
          <w:rFonts w:ascii="Verdana" w:hAnsi="Verdana"/>
          <w:sz w:val="16"/>
          <w:szCs w:val="16"/>
          <w:lang w:eastAsia="de-DE"/>
        </w:rPr>
        <w:t xml:space="preserve"> Jan </w:t>
      </w:r>
      <w:proofErr w:type="spellStart"/>
      <w:r w:rsidR="00D9426F" w:rsidRPr="00D9426F">
        <w:rPr>
          <w:rFonts w:ascii="Verdana" w:hAnsi="Verdana"/>
          <w:sz w:val="16"/>
          <w:szCs w:val="16"/>
          <w:lang w:eastAsia="de-DE"/>
        </w:rPr>
        <w:t>Krückemeyer</w:t>
      </w:r>
      <w:proofErr w:type="spellEnd"/>
      <w:r w:rsidR="00D9426F" w:rsidRPr="00D9426F">
        <w:rPr>
          <w:rFonts w:ascii="Verdana" w:hAnsi="Verdana"/>
          <w:sz w:val="16"/>
          <w:szCs w:val="16"/>
          <w:lang w:eastAsia="de-DE"/>
        </w:rPr>
        <w:t>, Nathalie Wenzel, Nils Knigge</w:t>
      </w:r>
      <w:r w:rsidR="00D9426F">
        <w:rPr>
          <w:rFonts w:ascii="Verdana" w:hAnsi="Verdana"/>
          <w:sz w:val="16"/>
          <w:szCs w:val="16"/>
          <w:lang w:eastAsia="de-DE"/>
        </w:rPr>
        <w:t>; Bonn 2013</w:t>
      </w:r>
      <w:bookmarkStart w:id="0" w:name="_GoBack"/>
      <w:bookmarkEnd w:id="0"/>
      <w:r w:rsidRPr="00534DBD">
        <w:rPr>
          <w:rFonts w:ascii="Verdana" w:hAnsi="Verdana"/>
          <w:sz w:val="16"/>
          <w:szCs w:val="16"/>
          <w:lang w:eastAsia="de-DE"/>
        </w:rPr>
        <w:t>)</w:t>
      </w:r>
    </w:p>
    <w:p w:rsidR="009F1357" w:rsidRPr="00AF7459" w:rsidRDefault="009F1357" w:rsidP="00AF7459">
      <w:pPr>
        <w:spacing w:after="0" w:line="240" w:lineRule="auto"/>
        <w:rPr>
          <w:rFonts w:ascii="Verdana" w:hAnsi="Verdana"/>
          <w:szCs w:val="21"/>
          <w:lang w:eastAsia="de-DE"/>
        </w:rPr>
      </w:pPr>
      <w:r w:rsidRPr="00534DBD">
        <w:rPr>
          <w:rFonts w:ascii="Verdana" w:hAnsi="Verdana"/>
          <w:sz w:val="16"/>
          <w:szCs w:val="16"/>
          <w:lang w:eastAsia="de-DE"/>
        </w:rPr>
        <w:br/>
      </w:r>
      <w:hyperlink r:id="rId13" w:history="1">
        <w:r w:rsidRPr="00212304">
          <w:rPr>
            <w:rFonts w:ascii="Verdana" w:hAnsi="Verdana"/>
            <w:color w:val="000000"/>
            <w:szCs w:val="21"/>
            <w:u w:val="single"/>
            <w:lang w:eastAsia="de-DE"/>
          </w:rPr>
          <w:t>www.drmn.org</w:t>
        </w:r>
      </w:hyperlink>
      <w:r w:rsidRPr="00212304">
        <w:rPr>
          <w:rFonts w:ascii="Verdana" w:hAnsi="Verdana"/>
          <w:color w:val="000000"/>
          <w:szCs w:val="21"/>
          <w:lang w:eastAsia="de-DE"/>
        </w:rPr>
        <w:t xml:space="preserve">. </w:t>
      </w:r>
      <w:r w:rsidRPr="00212304">
        <w:rPr>
          <w:rFonts w:ascii="Verdana" w:hAnsi="Verdana"/>
          <w:color w:val="000000"/>
          <w:szCs w:val="21"/>
          <w:lang w:eastAsia="de-DE"/>
        </w:rPr>
        <w:br/>
      </w:r>
      <w:r w:rsidRPr="00AF7459">
        <w:rPr>
          <w:rFonts w:ascii="Verdana" w:hAnsi="Verdana"/>
          <w:szCs w:val="21"/>
          <w:lang w:eastAsia="de-DE"/>
        </w:rPr>
        <w:t>Deutsch-Russisches Management-Netzwerk</w:t>
      </w:r>
    </w:p>
    <w:p w:rsidR="009F1357" w:rsidRPr="00AF7459" w:rsidRDefault="009F1357" w:rsidP="00AF7459">
      <w:pPr>
        <w:spacing w:after="0" w:line="240" w:lineRule="auto"/>
        <w:rPr>
          <w:rFonts w:ascii="Verdana" w:hAnsi="Verdana"/>
          <w:szCs w:val="21"/>
          <w:lang w:eastAsia="de-DE"/>
        </w:rPr>
      </w:pPr>
      <w:r w:rsidRPr="00AF7459">
        <w:rPr>
          <w:rFonts w:ascii="Verdana" w:hAnsi="Verdana"/>
          <w:szCs w:val="21"/>
          <w:lang w:eastAsia="de-DE"/>
        </w:rPr>
        <w:t>DRMN e.V.</w:t>
      </w:r>
    </w:p>
    <w:p w:rsidR="009F1357" w:rsidRDefault="009F1357" w:rsidP="00604A45">
      <w:pPr>
        <w:spacing w:after="0" w:line="240" w:lineRule="auto"/>
        <w:rPr>
          <w:rFonts w:ascii="Verdana" w:hAnsi="Verdana"/>
          <w:szCs w:val="21"/>
          <w:lang w:eastAsia="de-DE"/>
        </w:rPr>
      </w:pPr>
      <w:r w:rsidRPr="00AF7459">
        <w:rPr>
          <w:rFonts w:ascii="Verdana" w:hAnsi="Verdana"/>
          <w:szCs w:val="21"/>
          <w:lang w:eastAsia="de-DE"/>
        </w:rPr>
        <w:t>Am Stahlwerk 1</w:t>
      </w:r>
      <w:r>
        <w:rPr>
          <w:rFonts w:ascii="Verdana" w:hAnsi="Verdana"/>
          <w:szCs w:val="21"/>
          <w:lang w:eastAsia="de-DE"/>
        </w:rPr>
        <w:br/>
      </w:r>
      <w:r w:rsidRPr="00AF7459">
        <w:rPr>
          <w:rFonts w:ascii="Verdana" w:hAnsi="Verdana"/>
          <w:szCs w:val="21"/>
          <w:lang w:eastAsia="de-DE"/>
        </w:rPr>
        <w:t>01705 Freital</w:t>
      </w:r>
    </w:p>
    <w:p w:rsidR="009F1357" w:rsidRDefault="009F1357" w:rsidP="00604A45">
      <w:pPr>
        <w:spacing w:after="0" w:line="240" w:lineRule="auto"/>
        <w:rPr>
          <w:rFonts w:ascii="Verdana" w:hAnsi="Verdana"/>
          <w:szCs w:val="21"/>
          <w:lang w:eastAsia="de-DE"/>
        </w:rPr>
      </w:pPr>
    </w:p>
    <w:p w:rsidR="009F1357" w:rsidRDefault="009F1357" w:rsidP="00AC15D5">
      <w:pPr>
        <w:spacing w:after="0" w:line="240" w:lineRule="auto"/>
        <w:rPr>
          <w:rFonts w:ascii="Verdana" w:hAnsi="Verdana" w:cs="Aparajita"/>
          <w:sz w:val="20"/>
          <w:szCs w:val="20"/>
        </w:rPr>
      </w:pPr>
    </w:p>
    <w:sectPr w:rsidR="009F1357" w:rsidSect="00BE49DF">
      <w:footerReference w:type="default" r:id="rId14"/>
      <w:pgSz w:w="11906" w:h="16838"/>
      <w:pgMar w:top="709"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089" w:rsidRDefault="005B4089" w:rsidP="00190825">
      <w:pPr>
        <w:spacing w:after="0" w:line="240" w:lineRule="auto"/>
      </w:pPr>
      <w:r>
        <w:separator/>
      </w:r>
    </w:p>
  </w:endnote>
  <w:endnote w:type="continuationSeparator" w:id="0">
    <w:p w:rsidR="005B4089" w:rsidRDefault="005B4089" w:rsidP="00190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parajita">
    <w:panose1 w:val="020B0604020202020204"/>
    <w:charset w:val="00"/>
    <w:family w:val="swiss"/>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357" w:rsidRDefault="007D3116" w:rsidP="007D3116">
    <w:pPr>
      <w:pStyle w:val="Fuzeile"/>
    </w:pPr>
    <w:r>
      <w:br/>
      <w:t xml:space="preserve"> Erstellt von Nathalie Wenzel                                                                                                     </w:t>
    </w:r>
    <w:r w:rsidR="009F1357">
      <w:t xml:space="preserve">Seite </w:t>
    </w:r>
    <w:r w:rsidR="009F1357">
      <w:rPr>
        <w:b/>
        <w:bCs/>
      </w:rPr>
      <w:fldChar w:fldCharType="begin"/>
    </w:r>
    <w:r w:rsidR="009F1357">
      <w:rPr>
        <w:b/>
        <w:bCs/>
      </w:rPr>
      <w:instrText>PAGE</w:instrText>
    </w:r>
    <w:r w:rsidR="009F1357">
      <w:rPr>
        <w:b/>
        <w:bCs/>
      </w:rPr>
      <w:fldChar w:fldCharType="separate"/>
    </w:r>
    <w:r w:rsidR="00D9426F">
      <w:rPr>
        <w:b/>
        <w:bCs/>
        <w:noProof/>
      </w:rPr>
      <w:t>4</w:t>
    </w:r>
    <w:r w:rsidR="009F1357">
      <w:rPr>
        <w:b/>
        <w:bCs/>
      </w:rPr>
      <w:fldChar w:fldCharType="end"/>
    </w:r>
    <w:r w:rsidR="009F1357">
      <w:t xml:space="preserve"> von </w:t>
    </w:r>
    <w:r w:rsidR="009F1357">
      <w:rPr>
        <w:b/>
        <w:bCs/>
      </w:rPr>
      <w:fldChar w:fldCharType="begin"/>
    </w:r>
    <w:r w:rsidR="009F1357">
      <w:rPr>
        <w:b/>
        <w:bCs/>
      </w:rPr>
      <w:instrText>NUMPAGES</w:instrText>
    </w:r>
    <w:r w:rsidR="009F1357">
      <w:rPr>
        <w:b/>
        <w:bCs/>
      </w:rPr>
      <w:fldChar w:fldCharType="separate"/>
    </w:r>
    <w:r w:rsidR="00D9426F">
      <w:rPr>
        <w:b/>
        <w:bCs/>
        <w:noProof/>
      </w:rPr>
      <w:t>4</w:t>
    </w:r>
    <w:r w:rsidR="009F1357">
      <w:rPr>
        <w:b/>
        <w:bCs/>
      </w:rPr>
      <w:fldChar w:fldCharType="end"/>
    </w:r>
  </w:p>
  <w:p w:rsidR="009F1357" w:rsidRDefault="009F135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089" w:rsidRDefault="005B4089" w:rsidP="00190825">
      <w:pPr>
        <w:spacing w:after="0" w:line="240" w:lineRule="auto"/>
      </w:pPr>
      <w:r>
        <w:separator/>
      </w:r>
    </w:p>
  </w:footnote>
  <w:footnote w:type="continuationSeparator" w:id="0">
    <w:p w:rsidR="005B4089" w:rsidRDefault="005B4089" w:rsidP="001908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D02F3"/>
    <w:multiLevelType w:val="multilevel"/>
    <w:tmpl w:val="8872F9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A1D"/>
    <w:rsid w:val="000A0137"/>
    <w:rsid w:val="000C7702"/>
    <w:rsid w:val="000D56E6"/>
    <w:rsid w:val="000E5392"/>
    <w:rsid w:val="00141862"/>
    <w:rsid w:val="00146B97"/>
    <w:rsid w:val="00146BEA"/>
    <w:rsid w:val="001634B2"/>
    <w:rsid w:val="00172519"/>
    <w:rsid w:val="001809F2"/>
    <w:rsid w:val="00184037"/>
    <w:rsid w:val="00190825"/>
    <w:rsid w:val="001A1F61"/>
    <w:rsid w:val="001B1F3C"/>
    <w:rsid w:val="001B64B3"/>
    <w:rsid w:val="00212304"/>
    <w:rsid w:val="002718D8"/>
    <w:rsid w:val="002A2566"/>
    <w:rsid w:val="002A7628"/>
    <w:rsid w:val="00397907"/>
    <w:rsid w:val="003A30DC"/>
    <w:rsid w:val="003D0E40"/>
    <w:rsid w:val="003D1857"/>
    <w:rsid w:val="004042DA"/>
    <w:rsid w:val="00422EC1"/>
    <w:rsid w:val="004A2156"/>
    <w:rsid w:val="004B55CA"/>
    <w:rsid w:val="004D3E0C"/>
    <w:rsid w:val="0051610E"/>
    <w:rsid w:val="00534DBD"/>
    <w:rsid w:val="00572192"/>
    <w:rsid w:val="005B4089"/>
    <w:rsid w:val="005D6DB6"/>
    <w:rsid w:val="00604A45"/>
    <w:rsid w:val="0062250F"/>
    <w:rsid w:val="006B538B"/>
    <w:rsid w:val="006B6312"/>
    <w:rsid w:val="00726231"/>
    <w:rsid w:val="00764A17"/>
    <w:rsid w:val="00790F03"/>
    <w:rsid w:val="007B2605"/>
    <w:rsid w:val="007D3116"/>
    <w:rsid w:val="007E4A78"/>
    <w:rsid w:val="008334F8"/>
    <w:rsid w:val="00843EE6"/>
    <w:rsid w:val="0084764C"/>
    <w:rsid w:val="0088216D"/>
    <w:rsid w:val="008859D0"/>
    <w:rsid w:val="008B34B2"/>
    <w:rsid w:val="008C1FEB"/>
    <w:rsid w:val="00947877"/>
    <w:rsid w:val="009679C6"/>
    <w:rsid w:val="0098286C"/>
    <w:rsid w:val="009906E6"/>
    <w:rsid w:val="009A6D4C"/>
    <w:rsid w:val="009D4405"/>
    <w:rsid w:val="009D6AC2"/>
    <w:rsid w:val="009E2874"/>
    <w:rsid w:val="009F1357"/>
    <w:rsid w:val="00A35EB5"/>
    <w:rsid w:val="00A853F0"/>
    <w:rsid w:val="00A86874"/>
    <w:rsid w:val="00AA5B73"/>
    <w:rsid w:val="00AB5FB5"/>
    <w:rsid w:val="00AC15D5"/>
    <w:rsid w:val="00AD1A1D"/>
    <w:rsid w:val="00AF7459"/>
    <w:rsid w:val="00B25652"/>
    <w:rsid w:val="00B330EF"/>
    <w:rsid w:val="00B70604"/>
    <w:rsid w:val="00B86474"/>
    <w:rsid w:val="00B9749B"/>
    <w:rsid w:val="00BA3ABE"/>
    <w:rsid w:val="00BE49DF"/>
    <w:rsid w:val="00BF10AB"/>
    <w:rsid w:val="00C24C99"/>
    <w:rsid w:val="00C2681C"/>
    <w:rsid w:val="00C3539F"/>
    <w:rsid w:val="00C45EA4"/>
    <w:rsid w:val="00C64942"/>
    <w:rsid w:val="00C8405C"/>
    <w:rsid w:val="00CC1A7E"/>
    <w:rsid w:val="00CD58AA"/>
    <w:rsid w:val="00D05365"/>
    <w:rsid w:val="00D9426F"/>
    <w:rsid w:val="00DB5E5E"/>
    <w:rsid w:val="00DE12A0"/>
    <w:rsid w:val="00E46A50"/>
    <w:rsid w:val="00E635A2"/>
    <w:rsid w:val="00E64B8D"/>
    <w:rsid w:val="00E66E44"/>
    <w:rsid w:val="00FA16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1A7E"/>
    <w:pPr>
      <w:spacing w:after="200" w:line="276"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rsid w:val="00AF7459"/>
    <w:pPr>
      <w:spacing w:after="0" w:line="240" w:lineRule="auto"/>
    </w:pPr>
    <w:rPr>
      <w:rFonts w:ascii="Consolas" w:hAnsi="Consolas" w:cs="Consolas"/>
      <w:sz w:val="21"/>
      <w:szCs w:val="21"/>
    </w:rPr>
  </w:style>
  <w:style w:type="character" w:customStyle="1" w:styleId="NurTextZchn">
    <w:name w:val="Nur Text Zchn"/>
    <w:basedOn w:val="Absatz-Standardschriftart"/>
    <w:link w:val="NurText"/>
    <w:uiPriority w:val="99"/>
    <w:locked/>
    <w:rsid w:val="00AF7459"/>
    <w:rPr>
      <w:rFonts w:ascii="Consolas" w:hAnsi="Consolas" w:cs="Consolas"/>
      <w:sz w:val="21"/>
      <w:szCs w:val="21"/>
    </w:rPr>
  </w:style>
  <w:style w:type="paragraph" w:styleId="Sprechblasentext">
    <w:name w:val="Balloon Text"/>
    <w:basedOn w:val="Standard"/>
    <w:link w:val="SprechblasentextZchn"/>
    <w:uiPriority w:val="99"/>
    <w:semiHidden/>
    <w:rsid w:val="00A853F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A853F0"/>
    <w:rPr>
      <w:rFonts w:ascii="Tahoma" w:hAnsi="Tahoma" w:cs="Tahoma"/>
      <w:sz w:val="16"/>
      <w:szCs w:val="16"/>
    </w:rPr>
  </w:style>
  <w:style w:type="paragraph" w:styleId="Funotentext">
    <w:name w:val="footnote text"/>
    <w:basedOn w:val="Standard"/>
    <w:link w:val="FunotentextZchn"/>
    <w:uiPriority w:val="99"/>
    <w:semiHidden/>
    <w:rsid w:val="00190825"/>
    <w:pPr>
      <w:spacing w:after="0" w:line="240" w:lineRule="auto"/>
    </w:pPr>
    <w:rPr>
      <w:sz w:val="20"/>
      <w:szCs w:val="20"/>
    </w:rPr>
  </w:style>
  <w:style w:type="character" w:customStyle="1" w:styleId="FunotentextZchn">
    <w:name w:val="Fußnotentext Zchn"/>
    <w:basedOn w:val="Absatz-Standardschriftart"/>
    <w:link w:val="Funotentext"/>
    <w:uiPriority w:val="99"/>
    <w:semiHidden/>
    <w:locked/>
    <w:rsid w:val="00190825"/>
    <w:rPr>
      <w:rFonts w:cs="Times New Roman"/>
      <w:sz w:val="20"/>
      <w:szCs w:val="20"/>
    </w:rPr>
  </w:style>
  <w:style w:type="character" w:styleId="Funotenzeichen">
    <w:name w:val="footnote reference"/>
    <w:basedOn w:val="Absatz-Standardschriftart"/>
    <w:uiPriority w:val="99"/>
    <w:semiHidden/>
    <w:rsid w:val="00190825"/>
    <w:rPr>
      <w:rFonts w:cs="Times New Roman"/>
      <w:vertAlign w:val="superscript"/>
    </w:rPr>
  </w:style>
  <w:style w:type="character" w:styleId="Hyperlink">
    <w:name w:val="Hyperlink"/>
    <w:basedOn w:val="Absatz-Standardschriftart"/>
    <w:uiPriority w:val="99"/>
    <w:rsid w:val="00BE49DF"/>
    <w:rPr>
      <w:rFonts w:cs="Times New Roman"/>
      <w:color w:val="0000FF"/>
      <w:u w:val="single"/>
    </w:rPr>
  </w:style>
  <w:style w:type="paragraph" w:styleId="Kopfzeile">
    <w:name w:val="header"/>
    <w:basedOn w:val="Standard"/>
    <w:link w:val="KopfzeileZchn"/>
    <w:uiPriority w:val="99"/>
    <w:rsid w:val="00C8405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C8405C"/>
    <w:rPr>
      <w:rFonts w:cs="Times New Roman"/>
    </w:rPr>
  </w:style>
  <w:style w:type="paragraph" w:styleId="Fuzeile">
    <w:name w:val="footer"/>
    <w:basedOn w:val="Standard"/>
    <w:link w:val="FuzeileZchn"/>
    <w:uiPriority w:val="99"/>
    <w:rsid w:val="00C8405C"/>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C8405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1A7E"/>
    <w:pPr>
      <w:spacing w:after="200" w:line="276"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rsid w:val="00AF7459"/>
    <w:pPr>
      <w:spacing w:after="0" w:line="240" w:lineRule="auto"/>
    </w:pPr>
    <w:rPr>
      <w:rFonts w:ascii="Consolas" w:hAnsi="Consolas" w:cs="Consolas"/>
      <w:sz w:val="21"/>
      <w:szCs w:val="21"/>
    </w:rPr>
  </w:style>
  <w:style w:type="character" w:customStyle="1" w:styleId="NurTextZchn">
    <w:name w:val="Nur Text Zchn"/>
    <w:basedOn w:val="Absatz-Standardschriftart"/>
    <w:link w:val="NurText"/>
    <w:uiPriority w:val="99"/>
    <w:locked/>
    <w:rsid w:val="00AF7459"/>
    <w:rPr>
      <w:rFonts w:ascii="Consolas" w:hAnsi="Consolas" w:cs="Consolas"/>
      <w:sz w:val="21"/>
      <w:szCs w:val="21"/>
    </w:rPr>
  </w:style>
  <w:style w:type="paragraph" w:styleId="Sprechblasentext">
    <w:name w:val="Balloon Text"/>
    <w:basedOn w:val="Standard"/>
    <w:link w:val="SprechblasentextZchn"/>
    <w:uiPriority w:val="99"/>
    <w:semiHidden/>
    <w:rsid w:val="00A853F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A853F0"/>
    <w:rPr>
      <w:rFonts w:ascii="Tahoma" w:hAnsi="Tahoma" w:cs="Tahoma"/>
      <w:sz w:val="16"/>
      <w:szCs w:val="16"/>
    </w:rPr>
  </w:style>
  <w:style w:type="paragraph" w:styleId="Funotentext">
    <w:name w:val="footnote text"/>
    <w:basedOn w:val="Standard"/>
    <w:link w:val="FunotentextZchn"/>
    <w:uiPriority w:val="99"/>
    <w:semiHidden/>
    <w:rsid w:val="00190825"/>
    <w:pPr>
      <w:spacing w:after="0" w:line="240" w:lineRule="auto"/>
    </w:pPr>
    <w:rPr>
      <w:sz w:val="20"/>
      <w:szCs w:val="20"/>
    </w:rPr>
  </w:style>
  <w:style w:type="character" w:customStyle="1" w:styleId="FunotentextZchn">
    <w:name w:val="Fußnotentext Zchn"/>
    <w:basedOn w:val="Absatz-Standardschriftart"/>
    <w:link w:val="Funotentext"/>
    <w:uiPriority w:val="99"/>
    <w:semiHidden/>
    <w:locked/>
    <w:rsid w:val="00190825"/>
    <w:rPr>
      <w:rFonts w:cs="Times New Roman"/>
      <w:sz w:val="20"/>
      <w:szCs w:val="20"/>
    </w:rPr>
  </w:style>
  <w:style w:type="character" w:styleId="Funotenzeichen">
    <w:name w:val="footnote reference"/>
    <w:basedOn w:val="Absatz-Standardschriftart"/>
    <w:uiPriority w:val="99"/>
    <w:semiHidden/>
    <w:rsid w:val="00190825"/>
    <w:rPr>
      <w:rFonts w:cs="Times New Roman"/>
      <w:vertAlign w:val="superscript"/>
    </w:rPr>
  </w:style>
  <w:style w:type="character" w:styleId="Hyperlink">
    <w:name w:val="Hyperlink"/>
    <w:basedOn w:val="Absatz-Standardschriftart"/>
    <w:uiPriority w:val="99"/>
    <w:rsid w:val="00BE49DF"/>
    <w:rPr>
      <w:rFonts w:cs="Times New Roman"/>
      <w:color w:val="0000FF"/>
      <w:u w:val="single"/>
    </w:rPr>
  </w:style>
  <w:style w:type="paragraph" w:styleId="Kopfzeile">
    <w:name w:val="header"/>
    <w:basedOn w:val="Standard"/>
    <w:link w:val="KopfzeileZchn"/>
    <w:uiPriority w:val="99"/>
    <w:rsid w:val="00C8405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C8405C"/>
    <w:rPr>
      <w:rFonts w:cs="Times New Roman"/>
    </w:rPr>
  </w:style>
  <w:style w:type="paragraph" w:styleId="Fuzeile">
    <w:name w:val="footer"/>
    <w:basedOn w:val="Standard"/>
    <w:link w:val="FuzeileZchn"/>
    <w:uiPriority w:val="99"/>
    <w:rsid w:val="00C8405C"/>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C8405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532427">
      <w:marLeft w:val="0"/>
      <w:marRight w:val="0"/>
      <w:marTop w:val="0"/>
      <w:marBottom w:val="0"/>
      <w:divBdr>
        <w:top w:val="none" w:sz="0" w:space="0" w:color="auto"/>
        <w:left w:val="none" w:sz="0" w:space="0" w:color="auto"/>
        <w:bottom w:val="none" w:sz="0" w:space="0" w:color="auto"/>
        <w:right w:val="none" w:sz="0" w:space="0" w:color="auto"/>
      </w:divBdr>
    </w:div>
    <w:div w:id="1087532428">
      <w:marLeft w:val="0"/>
      <w:marRight w:val="0"/>
      <w:marTop w:val="0"/>
      <w:marBottom w:val="0"/>
      <w:divBdr>
        <w:top w:val="none" w:sz="0" w:space="0" w:color="auto"/>
        <w:left w:val="none" w:sz="0" w:space="0" w:color="auto"/>
        <w:bottom w:val="none" w:sz="0" w:space="0" w:color="auto"/>
        <w:right w:val="none" w:sz="0" w:space="0" w:color="auto"/>
      </w:divBdr>
    </w:div>
    <w:div w:id="155951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rmn.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drmn.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70BB3-BB3C-4498-8F3E-DCED54B4F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1295</Words>
  <Characters>8159</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Juli 2013</vt:lpstr>
    </vt:vector>
  </TitlesOfParts>
  <Company/>
  <LinksUpToDate>false</LinksUpToDate>
  <CharactersWithSpaces>9436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Juli 2013</dc:title>
  <dc:creator>nathalie</dc:creator>
  <cp:lastModifiedBy>nathalie</cp:lastModifiedBy>
  <cp:revision>9</cp:revision>
  <cp:lastPrinted>2013-07-25T07:47:00Z</cp:lastPrinted>
  <dcterms:created xsi:type="dcterms:W3CDTF">2013-07-25T10:42:00Z</dcterms:created>
  <dcterms:modified xsi:type="dcterms:W3CDTF">2013-08-08T09:56:00Z</dcterms:modified>
</cp:coreProperties>
</file>